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DD7BF5" w:rsidR="009106FE" w:rsidP="009106FE" w:rsidRDefault="00706053" w14:paraId="0EBA73D0" w14:textId="43E333A3">
      <w:pPr>
        <w:rPr>
          <w:rFonts w:ascii="Tahoma" w:hAnsi="Tahoma" w:cs="Tahoma"/>
          <w:sz w:val="28"/>
          <w:szCs w:val="28"/>
          <w:lang w:val="en-US"/>
        </w:rPr>
      </w:pPr>
      <w:r w:rsidRPr="00706053">
        <w:rPr>
          <w:rFonts w:ascii="Tahoma" w:hAnsi="Tahoma" w:cs="Tahoma"/>
          <w:sz w:val="28"/>
          <w:szCs w:val="28"/>
        </w:rPr>
        <w:t>Проектировщик</w:t>
      </w:r>
      <w:r w:rsidRPr="0026736A">
        <w:rPr>
          <w:rFonts w:ascii="Tahoma" w:hAnsi="Tahoma" w:cs="Tahoma"/>
          <w:sz w:val="28"/>
          <w:szCs w:val="28"/>
          <w:lang w:val="en-US"/>
        </w:rPr>
        <w:t xml:space="preserve">: </w:t>
      </w:r>
      <w:proofErr w:type="spellStart"/>
      <w:r w:rsidR="00D878A9">
        <w:rPr>
          <w:rFonts w:ascii="Tahoma" w:hAnsi="Tahoma" w:cs="Tahoma"/>
          <w:sz w:val="28"/>
          <w:szCs w:val="28"/>
          <w:lang w:val="en-US"/>
        </w:rPr>
        <w:t>Рога и Копыта ООО</w:t>
      </w:r>
      <w:proofErr w:type="spellEnd"/>
    </w:p>
    <w:p w:rsidRPr="0026736A" w:rsidR="00706053" w:rsidP="009106FE" w:rsidRDefault="00706053" w14:paraId="570B8ED9" w14:textId="4F1D43C4">
      <w:pPr>
        <w:rPr>
          <w:rFonts w:ascii="Tahoma" w:hAnsi="Tahoma" w:cs="Tahoma"/>
          <w:sz w:val="28"/>
          <w:szCs w:val="28"/>
          <w:lang w:val="en-US"/>
        </w:rPr>
      </w:pPr>
    </w:p>
    <w:p w:rsidRPr="0026736A" w:rsidR="00706053" w:rsidP="009106FE" w:rsidRDefault="00706053" w14:paraId="30BD91EB" w14:textId="1BA15519">
      <w:pPr>
        <w:rPr>
          <w:rFonts w:ascii="Tahoma" w:hAnsi="Tahoma" w:cs="Tahoma"/>
          <w:sz w:val="28"/>
          <w:szCs w:val="28"/>
          <w:lang w:val="en-US"/>
        </w:rPr>
      </w:pPr>
    </w:p>
    <w:p w:rsidRPr="0026736A" w:rsidR="00706053" w:rsidP="009106FE" w:rsidRDefault="00706053" w14:paraId="2EA0481C" w14:textId="37D7D833">
      <w:pPr>
        <w:rPr>
          <w:rFonts w:ascii="Tahoma" w:hAnsi="Tahoma" w:cs="Tahoma"/>
          <w:sz w:val="28"/>
          <w:szCs w:val="28"/>
          <w:lang w:val="en-US"/>
        </w:rPr>
      </w:pPr>
    </w:p>
    <w:p w:rsidRPr="0026736A" w:rsidR="00706053" w:rsidP="009106FE" w:rsidRDefault="00706053" w14:paraId="6E8DFF6E" w14:textId="77777777">
      <w:pPr>
        <w:rPr>
          <w:rFonts w:ascii="Tahoma" w:hAnsi="Tahoma" w:cs="Tahoma"/>
          <w:sz w:val="28"/>
          <w:szCs w:val="28"/>
          <w:lang w:val="en-US"/>
        </w:rPr>
      </w:pPr>
    </w:p>
    <w:p w:rsidRPr="0026736A" w:rsidR="00706053" w:rsidP="009106FE" w:rsidRDefault="00706053" w14:paraId="02181BC8" w14:textId="71EE7908">
      <w:pPr>
        <w:rPr>
          <w:rFonts w:ascii="Tahoma" w:hAnsi="Tahoma" w:cs="Tahoma"/>
          <w:sz w:val="28"/>
          <w:szCs w:val="28"/>
          <w:lang w:val="en-US"/>
        </w:rPr>
      </w:pPr>
    </w:p>
    <w:p w:rsidR="00706053" w:rsidP="00706053" w:rsidRDefault="00706053" w14:paraId="33961A5E" w14:textId="2C8DC8F9">
      <w:pPr>
        <w:rPr>
          <w:rFonts w:ascii="Tahoma" w:hAnsi="Tahoma" w:cs="Tahoma"/>
          <w:sz w:val="28"/>
          <w:szCs w:val="28"/>
          <w:lang w:val="en-US"/>
        </w:rPr>
      </w:pPr>
      <w:r w:rsidRPr="00706053">
        <w:rPr>
          <w:rFonts w:ascii="Tahoma" w:hAnsi="Tahoma" w:cs="Tahoma"/>
          <w:sz w:val="28"/>
          <w:szCs w:val="28"/>
        </w:rPr>
        <w:t>Заказчик</w:t>
      </w:r>
      <w:r w:rsidRPr="00D24D82">
        <w:rPr>
          <w:rFonts w:ascii="Tahoma" w:hAnsi="Tahoma" w:cs="Tahoma"/>
          <w:sz w:val="28"/>
          <w:szCs w:val="28"/>
          <w:lang w:val="en-US"/>
        </w:rPr>
        <w:t xml:space="preserve">: </w:t>
      </w:r>
      <w:proofErr w:type="spellStart"/>
      <w:r w:rsidR="00D878A9">
        <w:rPr>
          <w:rFonts w:ascii="Tahoma" w:hAnsi="Tahoma" w:cs="Tahoma"/>
          <w:sz w:val="28"/>
          <w:szCs w:val="28"/>
          <w:lang w:val="en-US"/>
        </w:rPr>
        <w:t>НИТУ «МИСИС»</w:t>
      </w:r>
      <w:proofErr w:type="spellEnd"/>
    </w:p>
    <w:p w:rsidRPr="00A2686F" w:rsidR="006B429B" w:rsidP="00706053" w:rsidRDefault="00A2686F" w14:paraId="6B2E9053" w14:textId="218F41B4">
      <w:pPr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</w:rPr>
        <w:t>Генподрядчик</w:t>
      </w:r>
      <w:r>
        <w:rPr>
          <w:rFonts w:ascii="Tahoma" w:hAnsi="Tahoma" w:cs="Tahoma"/>
          <w:sz w:val="28"/>
          <w:szCs w:val="28"/>
          <w:lang w:val="en-US"/>
        </w:rPr>
        <w:t xml:space="preserve">: </w:t>
      </w:r>
      <w:proofErr w:type="spellStart"/>
      <w:r w:rsidR="00D878A9">
        <w:rPr>
          <w:rFonts w:ascii="Tahoma" w:hAnsi="Tahoma" w:cs="Tahoma"/>
          <w:sz w:val="28"/>
          <w:szCs w:val="28"/>
          <w:lang w:val="en-US"/>
        </w:rPr>
        <w:t>ИЭК-Инвест</w:t>
      </w:r>
      <w:proofErr w:type="spellEnd"/>
    </w:p>
    <w:p w:rsidRPr="0026736A" w:rsidR="0026736A" w:rsidP="009106FE" w:rsidRDefault="0026736A" w14:paraId="1EE45217" w14:textId="77777777">
      <w:pPr>
        <w:rPr>
          <w:rFonts w:ascii="Tahoma" w:hAnsi="Tahoma" w:cs="Tahoma"/>
          <w:lang w:val="en-US"/>
        </w:rPr>
      </w:pPr>
    </w:p>
    <w:p w:rsidRPr="005D3C46" w:rsidR="00D24D82" w:rsidP="00D24D82" w:rsidRDefault="00D878A9" w14:paraId="75AB037A" w14:textId="3E2F495F">
      <w:pPr>
        <w:jc w:val="center"/>
        <w:rPr>
          <w:rFonts w:ascii="Tahoma" w:hAnsi="Tahoma" w:cs="Tahoma"/>
          <w:sz w:val="28"/>
          <w:szCs w:val="28"/>
        </w:rPr>
      </w:pPr>
      <w:proofErr w:type="spellStart"/>
      <w:r>
        <w:rPr>
          <w:rFonts w:ascii="Tahoma" w:hAnsi="Tahoma" w:cs="Tahoma"/>
          <w:sz w:val="28"/>
          <w:szCs w:val="28"/>
          <w:lang w:val="en-US"/>
        </w:rPr>
        <w:t>Склад готовой продукции</w:t>
      </w:r>
      <w:proofErr w:type="spellEnd"/>
    </w:p>
    <w:p w:rsidRPr="005D3C46" w:rsidR="00792685" w:rsidP="00792685" w:rsidRDefault="00792685" w14:paraId="7AB1AC34" w14:textId="55527CEF">
      <w:pPr>
        <w:spacing w:after="240"/>
        <w:jc w:val="center"/>
        <w:rPr>
          <w:rFonts w:ascii="Tahoma" w:hAnsi="Tahoma" w:cs="Tahoma"/>
          <w:sz w:val="28"/>
          <w:szCs w:val="28"/>
        </w:rPr>
      </w:pPr>
      <w:r w:rsidRPr="00706053">
        <w:rPr>
          <w:rFonts w:ascii="Tahoma" w:hAnsi="Tahoma" w:cs="Tahoma"/>
          <w:sz w:val="28"/>
          <w:szCs w:val="28"/>
        </w:rPr>
        <w:t>по</w:t>
      </w:r>
      <w:r w:rsidRPr="005D3C46">
        <w:rPr>
          <w:rFonts w:ascii="Tahoma" w:hAnsi="Tahoma" w:cs="Tahoma"/>
          <w:sz w:val="28"/>
          <w:szCs w:val="28"/>
        </w:rPr>
        <w:t xml:space="preserve"> </w:t>
      </w:r>
      <w:r w:rsidRPr="00706053">
        <w:rPr>
          <w:rFonts w:ascii="Tahoma" w:hAnsi="Tahoma" w:cs="Tahoma"/>
          <w:sz w:val="28"/>
          <w:szCs w:val="28"/>
        </w:rPr>
        <w:t>адресу</w:t>
      </w:r>
      <w:r w:rsidRPr="005D3C46">
        <w:rPr>
          <w:rFonts w:ascii="Tahoma" w:hAnsi="Tahoma" w:cs="Tahoma"/>
          <w:sz w:val="28"/>
          <w:szCs w:val="28"/>
        </w:rPr>
        <w:t xml:space="preserve">: </w:t>
      </w:r>
      <w:proofErr w:type="spellStart"/>
      <w:r w:rsidR="00D878A9">
        <w:rPr>
          <w:rFonts w:ascii="Tahoma" w:hAnsi="Tahoma" w:cs="Tahoma"/>
          <w:sz w:val="28"/>
          <w:szCs w:val="28"/>
          <w:lang w:val="en-US"/>
        </w:rPr>
        <w:t>г Тула, Орловское шоссе, д 111А</w:t>
      </w:r>
      <w:proofErr w:type="spellEnd"/>
    </w:p>
    <w:p w:rsidRPr="005D3C46" w:rsidR="00792685" w:rsidP="00792685" w:rsidRDefault="00792685" w14:paraId="0D2830FE" w14:textId="77777777">
      <w:pPr>
        <w:jc w:val="center"/>
        <w:rPr>
          <w:rFonts w:ascii="Tahoma" w:hAnsi="Tahoma" w:cs="Tahoma"/>
          <w:sz w:val="28"/>
          <w:szCs w:val="28"/>
        </w:rPr>
      </w:pPr>
    </w:p>
    <w:p w:rsidRPr="005D3C46" w:rsidR="00792685" w:rsidP="00792685" w:rsidRDefault="005D3C46" w14:paraId="7B58F340" w14:textId="235E714A">
      <w:pPr>
        <w:spacing w:after="240"/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РАБОЧАЯ</w:t>
      </w:r>
      <w:r w:rsidRPr="005D3C46" w:rsidR="008A750B">
        <w:rPr>
          <w:rFonts w:ascii="Tahoma" w:hAnsi="Tahoma" w:cs="Tahoma"/>
          <w:sz w:val="28"/>
          <w:szCs w:val="28"/>
        </w:rPr>
        <w:t xml:space="preserve"> </w:t>
      </w:r>
      <w:r w:rsidRPr="00706053" w:rsidR="00792685">
        <w:rPr>
          <w:rFonts w:ascii="Tahoma" w:hAnsi="Tahoma" w:cs="Tahoma"/>
          <w:sz w:val="28"/>
          <w:szCs w:val="28"/>
        </w:rPr>
        <w:t>ДОКУМЕНТАЦИЯ</w:t>
      </w:r>
    </w:p>
    <w:p w:rsidRPr="005D3C46" w:rsidR="00792685" w:rsidP="00792685" w:rsidRDefault="00792685" w14:paraId="1C544CD3" w14:textId="77777777">
      <w:pPr>
        <w:jc w:val="center"/>
        <w:rPr>
          <w:rFonts w:ascii="Tahoma" w:hAnsi="Tahoma" w:cs="Tahoma"/>
          <w:sz w:val="28"/>
          <w:szCs w:val="28"/>
        </w:rPr>
      </w:pPr>
    </w:p>
    <w:p w:rsidRPr="00984F87" w:rsidR="00792685" w:rsidP="00792685" w:rsidRDefault="00792685" w14:paraId="69140C06" w14:textId="632A2019">
      <w:pPr>
        <w:spacing w:after="240"/>
        <w:ind w:right="284"/>
        <w:jc w:val="center"/>
        <w:rPr>
          <w:rFonts w:ascii="Tahoma" w:hAnsi="Tahoma" w:cs="Tahoma"/>
          <w:sz w:val="28"/>
          <w:szCs w:val="28"/>
        </w:rPr>
      </w:pPr>
      <w:bookmarkStart w:name="_Hlk106708826" w:id="0"/>
      <w:r w:rsidRPr="00984F87">
        <w:rPr>
          <w:rFonts w:ascii="Tahoma" w:hAnsi="Tahoma" w:cs="Tahoma"/>
          <w:sz w:val="28"/>
          <w:szCs w:val="28"/>
        </w:rPr>
        <w:t>«</w:t>
      </w:r>
      <w:proofErr w:type="spellStart"/>
      <w:r w:rsidR="00D878A9">
        <w:rPr>
          <w:rFonts w:ascii="Tahoma" w:hAnsi="Tahoma" w:cs="Tahoma"/>
          <w:sz w:val="28"/>
          <w:szCs w:val="28"/>
          <w:lang w:val="en-US"/>
        </w:rPr>
        <w:t>Система диспетчеризации склада</w:t>
      </w:r>
      <w:proofErr w:type="spellEnd"/>
      <w:r w:rsidRPr="00984F87">
        <w:rPr>
          <w:rFonts w:ascii="Tahoma" w:hAnsi="Tahoma" w:cs="Tahoma"/>
          <w:sz w:val="28"/>
          <w:szCs w:val="28"/>
        </w:rPr>
        <w:t>»</w:t>
      </w:r>
    </w:p>
    <w:p w:rsidRPr="00984F87" w:rsidR="007245C5" w:rsidP="00792685" w:rsidRDefault="00D878A9" w14:paraId="745AEAFC" w14:textId="2FB706B2">
      <w:pPr>
        <w:spacing w:after="240"/>
        <w:ind w:right="284"/>
        <w:jc w:val="center"/>
        <w:rPr>
          <w:rFonts w:ascii="Tahoma" w:hAnsi="Tahoma" w:cs="Tahoma"/>
          <w:sz w:val="28"/>
          <w:szCs w:val="28"/>
        </w:rPr>
      </w:pPr>
      <w:proofErr w:type="spellStart"/>
      <w:r>
        <w:rPr>
          <w:rFonts w:ascii="Tahoma" w:hAnsi="Tahoma" w:cs="Tahoma"/>
          <w:sz w:val="28"/>
          <w:szCs w:val="28"/>
          <w:lang w:val="en-US"/>
        </w:rPr>
        <w:t>3242-54-ОВИК</w:t>
      </w:r>
      <w:proofErr w:type="spellEnd"/>
    </w:p>
    <w:bookmarkEnd w:id="0"/>
    <w:p w:rsidRPr="00984F87" w:rsidR="009106FE" w:rsidP="009106FE" w:rsidRDefault="009106FE" w14:paraId="3CA6EC29" w14:textId="77777777">
      <w:pPr>
        <w:rPr>
          <w:rFonts w:ascii="Tahoma" w:hAnsi="Tahoma" w:cs="Tahoma"/>
          <w:sz w:val="28"/>
          <w:szCs w:val="28"/>
        </w:rPr>
      </w:pPr>
    </w:p>
    <w:p w:rsidRPr="00984F87" w:rsidR="009106FE" w:rsidP="009106FE" w:rsidRDefault="009106FE" w14:paraId="6ABEAB25" w14:textId="77777777">
      <w:pPr>
        <w:rPr>
          <w:rFonts w:ascii="Tahoma" w:hAnsi="Tahoma" w:cs="Tahoma"/>
          <w:sz w:val="28"/>
          <w:szCs w:val="28"/>
        </w:rPr>
      </w:pPr>
    </w:p>
    <w:p w:rsidRPr="00382887" w:rsidR="009106FE" w:rsidP="00792685" w:rsidRDefault="00916BC7" w14:paraId="2FB8AADF" w14:textId="1C25CBDA">
      <w:pPr>
        <w:spacing w:after="240"/>
        <w:ind w:right="284"/>
        <w:jc w:val="center"/>
        <w:rPr>
          <w:rFonts w:ascii="Tahoma" w:hAnsi="Tahoma" w:cs="Tahoma"/>
          <w:sz w:val="28"/>
          <w:szCs w:val="28"/>
        </w:rPr>
      </w:pPr>
      <w:r w:rsidRPr="00706053">
        <w:rPr>
          <w:rFonts w:ascii="Tahoma" w:hAnsi="Tahoma" w:cs="Tahoma"/>
          <w:sz w:val="28"/>
          <w:szCs w:val="28"/>
        </w:rPr>
        <w:t>Перечень входных сигналов</w:t>
      </w:r>
      <w:r w:rsidRPr="00382887" w:rsidR="00382887">
        <w:rPr>
          <w:rFonts w:ascii="Tahoma" w:hAnsi="Tahoma" w:cs="Tahoma"/>
          <w:sz w:val="28"/>
          <w:szCs w:val="28"/>
        </w:rPr>
        <w:t xml:space="preserve"> </w:t>
      </w:r>
      <w:r w:rsidR="00382887">
        <w:rPr>
          <w:rFonts w:ascii="Tahoma" w:hAnsi="Tahoma" w:cs="Tahoma"/>
          <w:sz w:val="28"/>
          <w:szCs w:val="28"/>
        </w:rPr>
        <w:t>и данных</w:t>
      </w:r>
    </w:p>
    <w:p w:rsidR="006E4A9C" w:rsidRDefault="006E4A9C" w14:paraId="06F37ED8" w14:textId="77777777">
      <w:pPr>
        <w:spacing w:after="0"/>
        <w:ind w:firstLine="0"/>
        <w:rPr>
          <w:b/>
          <w:bCs/>
          <w:sz w:val="28"/>
        </w:rPr>
      </w:pPr>
      <w:r>
        <w:br w:type="page"/>
      </w:r>
    </w:p>
    <w:p w:rsidR="009106FE" w:rsidP="00DE398D" w:rsidRDefault="00DE398D" w14:paraId="5A7FED39" w14:textId="46BBE7EB">
      <w:pPr>
        <w:pStyle w:val="1"/>
        <w:tabs>
          <w:tab w:val="center" w:pos="5485"/>
          <w:tab w:val="right" w:pos="10261"/>
        </w:tabs>
        <w:jc w:val="left"/>
      </w:pPr>
      <w:bookmarkStart w:name="_Toc112950057" w:id="1"/>
      <w:r>
        <w:lastRenderedPageBreak/>
        <w:tab/>
      </w:r>
      <w:r w:rsidR="009106FE">
        <w:t>Содержание</w:t>
      </w:r>
      <w:bookmarkEnd w:id="1"/>
      <w:r>
        <w:tab/>
      </w:r>
    </w:p>
    <w:sdt>
      <w:sdtPr>
        <w:rPr>
          <w:rFonts w:ascii="Arial" w:hAnsi="Arial" w:eastAsia="Times New Roman" w:cs="Times New Roman"/>
          <w:color w:val="auto"/>
          <w:sz w:val="24"/>
          <w:szCs w:val="24"/>
        </w:rPr>
        <w:id w:val="35322934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822B71" w:rsidRDefault="00822B71" w14:paraId="78BC9718" w14:textId="77777777">
          <w:pPr>
            <w:pStyle w:val="af"/>
          </w:pPr>
        </w:p>
        <w:p w:rsidR="003F5E92" w:rsidRDefault="00822B71" w14:paraId="19524DCC" w14:textId="04EC7F75">
          <w:pPr>
            <w:pStyle w:val="11"/>
            <w:tabs>
              <w:tab w:val="right" w:leader="dot" w:pos="10251"/>
            </w:tabs>
            <w:rPr>
              <w:rFonts w:asciiTheme="minorHAnsi" w:hAnsiTheme="minorHAnsi" w:eastAsiaTheme="minorEastAsia" w:cstheme="minorBidi"/>
              <w:noProof/>
              <w:sz w:val="22"/>
              <w:szCs w:val="22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history="1" w:anchor="_Toc112950057">
            <w:r w:rsidRPr="00C83476" w:rsidR="003F5E92">
              <w:rPr>
                <w:rStyle w:val="af0"/>
                <w:noProof/>
              </w:rPr>
              <w:t>Содержание</w:t>
            </w:r>
            <w:r w:rsidR="003F5E92">
              <w:rPr>
                <w:noProof/>
                <w:webHidden/>
              </w:rPr>
              <w:tab/>
            </w:r>
            <w:r w:rsidR="003F5E92">
              <w:rPr>
                <w:noProof/>
                <w:webHidden/>
              </w:rPr>
              <w:fldChar w:fldCharType="begin"/>
            </w:r>
            <w:r w:rsidR="003F5E92">
              <w:rPr>
                <w:noProof/>
                <w:webHidden/>
              </w:rPr>
              <w:instrText xml:space="preserve"> PAGEREF _Toc112950057 \h </w:instrText>
            </w:r>
            <w:r w:rsidR="003F5E92">
              <w:rPr>
                <w:noProof/>
                <w:webHidden/>
              </w:rPr>
            </w:r>
            <w:r w:rsidR="003F5E92">
              <w:rPr>
                <w:noProof/>
                <w:webHidden/>
              </w:rPr>
              <w:fldChar w:fldCharType="separate"/>
            </w:r>
            <w:r w:rsidR="003F5E92">
              <w:rPr>
                <w:noProof/>
                <w:webHidden/>
              </w:rPr>
              <w:t>2</w:t>
            </w:r>
            <w:r w:rsidR="003F5E92">
              <w:rPr>
                <w:noProof/>
                <w:webHidden/>
              </w:rPr>
              <w:fldChar w:fldCharType="end"/>
            </w:r>
          </w:hyperlink>
        </w:p>
        <w:p w:rsidR="003F5E92" w:rsidRDefault="00C54B88" w14:paraId="057F4DCD" w14:textId="34B03BFB">
          <w:pPr>
            <w:pStyle w:val="11"/>
            <w:tabs>
              <w:tab w:val="right" w:leader="dot" w:pos="10251"/>
            </w:tabs>
            <w:rPr>
              <w:rFonts w:asciiTheme="minorHAnsi" w:hAnsiTheme="minorHAnsi" w:eastAsiaTheme="minorEastAsia" w:cstheme="minorBidi"/>
              <w:noProof/>
              <w:sz w:val="22"/>
              <w:szCs w:val="22"/>
            </w:rPr>
          </w:pPr>
          <w:hyperlink w:history="1" w:anchor="_Toc112950058">
            <w:r w:rsidRPr="00C83476" w:rsidR="003F5E92">
              <w:rPr>
                <w:rStyle w:val="af0"/>
                <w:noProof/>
              </w:rPr>
              <w:t>1 Описание сигналов</w:t>
            </w:r>
            <w:r w:rsidR="003F5E92">
              <w:rPr>
                <w:noProof/>
                <w:webHidden/>
              </w:rPr>
              <w:tab/>
            </w:r>
            <w:r w:rsidR="003F5E92">
              <w:rPr>
                <w:noProof/>
                <w:webHidden/>
              </w:rPr>
              <w:fldChar w:fldCharType="begin"/>
            </w:r>
            <w:r w:rsidR="003F5E92">
              <w:rPr>
                <w:noProof/>
                <w:webHidden/>
              </w:rPr>
              <w:instrText xml:space="preserve"> PAGEREF _Toc112950058 \h </w:instrText>
            </w:r>
            <w:r w:rsidR="003F5E92">
              <w:rPr>
                <w:noProof/>
                <w:webHidden/>
              </w:rPr>
            </w:r>
            <w:r w:rsidR="003F5E92">
              <w:rPr>
                <w:noProof/>
                <w:webHidden/>
              </w:rPr>
              <w:fldChar w:fldCharType="separate"/>
            </w:r>
            <w:r w:rsidR="003F5E92">
              <w:rPr>
                <w:noProof/>
                <w:webHidden/>
              </w:rPr>
              <w:t>3</w:t>
            </w:r>
            <w:r w:rsidR="003F5E92">
              <w:rPr>
                <w:noProof/>
                <w:webHidden/>
              </w:rPr>
              <w:fldChar w:fldCharType="end"/>
            </w:r>
          </w:hyperlink>
        </w:p>
        <w:p w:rsidR="003F5E92" w:rsidRDefault="00C54B88" w14:paraId="7FD857E8" w14:textId="224C08C0">
          <w:pPr>
            <w:pStyle w:val="11"/>
            <w:tabs>
              <w:tab w:val="right" w:leader="dot" w:pos="10251"/>
            </w:tabs>
            <w:rPr>
              <w:rFonts w:asciiTheme="minorHAnsi" w:hAnsiTheme="minorHAnsi" w:eastAsiaTheme="minorEastAsia" w:cstheme="minorBidi"/>
              <w:noProof/>
              <w:sz w:val="22"/>
              <w:szCs w:val="22"/>
            </w:rPr>
          </w:pPr>
          <w:hyperlink w:history="1" w:anchor="_Toc112950059">
            <w:r w:rsidRPr="00C83476" w:rsidR="003F5E92">
              <w:rPr>
                <w:rStyle w:val="af0"/>
                <w:noProof/>
              </w:rPr>
              <w:t>2 Вентиляция</w:t>
            </w:r>
            <w:r w:rsidR="003F5E92">
              <w:rPr>
                <w:noProof/>
                <w:webHidden/>
              </w:rPr>
              <w:tab/>
            </w:r>
            <w:r w:rsidR="003F5E92">
              <w:rPr>
                <w:noProof/>
                <w:webHidden/>
              </w:rPr>
              <w:fldChar w:fldCharType="begin"/>
            </w:r>
            <w:r w:rsidR="003F5E92">
              <w:rPr>
                <w:noProof/>
                <w:webHidden/>
              </w:rPr>
              <w:instrText xml:space="preserve"> PAGEREF _Toc112950059 \h </w:instrText>
            </w:r>
            <w:r w:rsidR="003F5E92">
              <w:rPr>
                <w:noProof/>
                <w:webHidden/>
              </w:rPr>
            </w:r>
            <w:r w:rsidR="003F5E92">
              <w:rPr>
                <w:noProof/>
                <w:webHidden/>
              </w:rPr>
              <w:fldChar w:fldCharType="separate"/>
            </w:r>
            <w:r w:rsidR="003F5E92">
              <w:rPr>
                <w:noProof/>
                <w:webHidden/>
              </w:rPr>
              <w:t>4</w:t>
            </w:r>
            <w:r w:rsidR="003F5E92">
              <w:rPr>
                <w:noProof/>
                <w:webHidden/>
              </w:rPr>
              <w:fldChar w:fldCharType="end"/>
            </w:r>
          </w:hyperlink>
        </w:p>
        <w:p w:rsidR="00822B71" w:rsidRDefault="00822B71" w14:paraId="62C24C95" w14:textId="29B16674">
          <w:r>
            <w:rPr>
              <w:b/>
              <w:bCs/>
            </w:rPr>
            <w:fldChar w:fldCharType="end"/>
          </w:r>
        </w:p>
      </w:sdtContent>
    </w:sdt>
    <w:p w:rsidR="009106FE" w:rsidP="009106FE" w:rsidRDefault="009106FE" w14:paraId="5300D8CE" w14:textId="77777777"/>
    <w:p w:rsidR="009106FE" w:rsidP="009106FE" w:rsidRDefault="009106FE" w14:paraId="628A2728" w14:textId="77777777"/>
    <w:p w:rsidR="009106FE" w:rsidP="009106FE" w:rsidRDefault="009106FE" w14:paraId="690D1EF1" w14:textId="77777777"/>
    <w:p w:rsidR="009106FE" w:rsidP="009106FE" w:rsidRDefault="009106FE" w14:paraId="3768F598" w14:textId="77777777"/>
    <w:p w:rsidR="009106FE" w:rsidRDefault="009106FE" w14:paraId="50A28D3A" w14:textId="77777777">
      <w:r>
        <w:br w:type="page"/>
      </w:r>
    </w:p>
    <w:p w:rsidR="00B64252" w:rsidP="00F54C63" w:rsidRDefault="00B64252" w14:paraId="0710CF14" w14:textId="77777777">
      <w:pPr>
        <w:pStyle w:val="1"/>
      </w:pPr>
      <w:bookmarkStart w:name="_Toc112950058" w:id="2"/>
      <w:r>
        <w:lastRenderedPageBreak/>
        <w:t xml:space="preserve">1 </w:t>
      </w:r>
      <w:r w:rsidR="00916BC7">
        <w:t>Описание сигналов</w:t>
      </w:r>
      <w:bookmarkEnd w:id="2"/>
      <w:r>
        <w:t xml:space="preserve"> </w:t>
      </w:r>
    </w:p>
    <w:p w:rsidR="00B64252" w:rsidP="00B64252" w:rsidRDefault="00B64252" w14:paraId="2AE4E00C" w14:textId="77777777">
      <w:r>
        <w:t xml:space="preserve"> </w:t>
      </w:r>
    </w:p>
    <w:p w:rsidRPr="00916BC7" w:rsidR="00916BC7" w:rsidP="00916BC7" w:rsidRDefault="00916BC7" w14:paraId="29740587" w14:textId="77777777">
      <w:pPr>
        <w:rPr>
          <w:rFonts w:eastAsiaTheme="majorEastAsia"/>
        </w:rPr>
      </w:pPr>
      <w:r w:rsidRPr="00916BC7">
        <w:rPr>
          <w:rFonts w:eastAsiaTheme="majorEastAsia"/>
        </w:rPr>
        <w:t xml:space="preserve">На уровне SCADA происходит разделение входных сигналов на аварийные и событийные. Изменение аварийных сигналов говорит об опасных тенденциях, возникших в ходе технологического процесса, которые требуют вмешательства диспетчера. Изменения аварийных сигналов сопровождаются аудиовизуальным сопровождением и требуют подтверждения диспетчера. Изменения событийных сигналов не требуют вмешательства диспетчера и не сопровождаются дополнительными эффектами. </w:t>
      </w:r>
    </w:p>
    <w:p w:rsidR="00B64252" w:rsidP="00327FD3" w:rsidRDefault="00916BC7" w14:paraId="6304C55C" w14:textId="77777777">
      <w:pPr>
        <w:pStyle w:val="a9"/>
      </w:pPr>
      <w:r w:rsidRPr="00916BC7">
        <w:t>Количество сигналов по подсистемам</w:t>
      </w:r>
      <w:r w:rsidR="00B64252">
        <w:t>:</w:t>
      </w:r>
    </w:p>
    <w:p w:rsidR="005A2B20" w:rsidP="005A2B20" w:rsidRDefault="005A2B20" w14:paraId="491458E7" w14:textId="595F5E6D">
      <w:pPr>
        <w:pStyle w:val="af4"/>
        <w:keepNext/>
      </w:pPr>
      <w:r>
        <w:t xml:space="preserve">Таблица </w:t>
      </w:r>
      <w:r w:rsidR="00916BC7">
        <w:rPr>
          <w:noProof/>
        </w:rPr>
        <w:fldChar w:fldCharType="begin"/>
      </w:r>
      <w:r w:rsidR="00916BC7">
        <w:rPr>
          <w:noProof/>
        </w:rPr>
        <w:instrText xml:space="preserve"> SEQ Таблица \* ARABIC </w:instrText>
      </w:r>
      <w:r w:rsidR="00916BC7">
        <w:rPr>
          <w:noProof/>
        </w:rPr>
        <w:fldChar w:fldCharType="separate"/>
      </w:r>
      <w:r w:rsidR="003F5E92">
        <w:rPr>
          <w:noProof/>
        </w:rPr>
        <w:t>1</w:t>
      </w:r>
      <w:r w:rsidR="00916BC7">
        <w:rPr>
          <w:noProof/>
        </w:rPr>
        <w:fldChar w:fldCharType="end"/>
      </w:r>
    </w:p>
    <w:tbl>
      <w:tblPr>
        <w:tblStyle w:val="a6"/>
        <w:tblW w:w="10265" w:type="dxa"/>
        <w:tblInd w:w="-5" w:type="dxa"/>
        <w:tblLook w:val="04A0" w:firstRow="1" w:lastRow="0" w:firstColumn="1" w:lastColumn="0" w:noHBand="0" w:noVBand="1"/>
      </w:tblPr>
      <w:tblGrid>
        <w:gridCol w:w="845"/>
        <w:gridCol w:w="4918"/>
        <w:gridCol w:w="1129"/>
        <w:gridCol w:w="1481"/>
        <w:gridCol w:w="1892"/>
      </w:tblGrid>
      <w:tr w:rsidR="00C06B06" w:rsidTr="00BA39C5" w14:paraId="5EB49E51" w14:textId="77777777">
        <w:trPr>
          <w:trHeight w:val="645"/>
          <w:tblHeader/>
        </w:trPr>
        <w:tc>
          <w:tcPr>
            <w:tcW w:w="845" w:type="dxa"/>
            <w:tcMar>
              <w:left w:w="28" w:type="dxa"/>
              <w:right w:w="28" w:type="dxa"/>
            </w:tcMar>
            <w:vAlign w:val="center"/>
          </w:tcPr>
          <w:p w:rsidRPr="00916BC7" w:rsidR="00C06B06" w:rsidP="00916BC7" w:rsidRDefault="00C06B06" w14:paraId="2CA360C6" w14:textId="77777777">
            <w:pPr>
              <w:pStyle w:val="af5"/>
              <w:jc w:val="center"/>
              <w:rPr>
                <w:b/>
              </w:rPr>
            </w:pPr>
            <w:r w:rsidRPr="00916BC7">
              <w:rPr>
                <w:b/>
              </w:rPr>
              <w:t>№ п/п</w:t>
            </w:r>
          </w:p>
        </w:tc>
        <w:tc>
          <w:tcPr>
            <w:tcW w:w="4918" w:type="dxa"/>
            <w:tcMar>
              <w:left w:w="28" w:type="dxa"/>
              <w:right w:w="28" w:type="dxa"/>
            </w:tcMar>
            <w:vAlign w:val="center"/>
          </w:tcPr>
          <w:p w:rsidRPr="00916BC7" w:rsidR="00C06B06" w:rsidP="00916BC7" w:rsidRDefault="00C06B06" w14:paraId="12C45104" w14:textId="77777777">
            <w:pPr>
              <w:pStyle w:val="af5"/>
              <w:jc w:val="center"/>
              <w:rPr>
                <w:b/>
              </w:rPr>
            </w:pPr>
            <w:r w:rsidRPr="00916BC7">
              <w:rPr>
                <w:b/>
              </w:rPr>
              <w:t>Наименование подсистемы</w:t>
            </w:r>
          </w:p>
        </w:tc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:rsidRPr="00916BC7" w:rsidR="00C06B06" w:rsidP="00916BC7" w:rsidRDefault="00C06B06" w14:paraId="1064CC11" w14:textId="77777777">
            <w:pPr>
              <w:pStyle w:val="af5"/>
              <w:jc w:val="center"/>
              <w:rPr>
                <w:b/>
              </w:rPr>
            </w:pPr>
            <w:r w:rsidRPr="00916BC7">
              <w:rPr>
                <w:b/>
              </w:rPr>
              <w:t>Всего</w:t>
            </w:r>
          </w:p>
        </w:tc>
        <w:tc>
          <w:tcPr>
            <w:tcW w:w="1481" w:type="dxa"/>
            <w:tcMar>
              <w:left w:w="28" w:type="dxa"/>
              <w:right w:w="28" w:type="dxa"/>
            </w:tcMar>
            <w:vAlign w:val="center"/>
          </w:tcPr>
          <w:p w:rsidRPr="00916BC7" w:rsidR="00C06B06" w:rsidP="00916BC7" w:rsidRDefault="00C06B06" w14:paraId="05F551D7" w14:textId="77777777">
            <w:pPr>
              <w:pStyle w:val="af5"/>
              <w:jc w:val="center"/>
              <w:rPr>
                <w:b/>
              </w:rPr>
            </w:pPr>
            <w:r w:rsidRPr="00916BC7">
              <w:rPr>
                <w:b/>
              </w:rPr>
              <w:t>Из них управления</w:t>
            </w:r>
          </w:p>
        </w:tc>
        <w:tc>
          <w:tcPr>
            <w:tcW w:w="1892" w:type="dxa"/>
            <w:tcMar>
              <w:left w:w="28" w:type="dxa"/>
              <w:right w:w="28" w:type="dxa"/>
            </w:tcMar>
            <w:vAlign w:val="center"/>
          </w:tcPr>
          <w:p w:rsidRPr="00916BC7" w:rsidR="00C06B06" w:rsidP="00916BC7" w:rsidRDefault="00C06B06" w14:paraId="2F515848" w14:textId="77777777">
            <w:pPr>
              <w:pStyle w:val="af5"/>
              <w:jc w:val="center"/>
              <w:rPr>
                <w:b/>
              </w:rPr>
            </w:pPr>
            <w:r w:rsidRPr="00916BC7">
              <w:rPr>
                <w:b/>
              </w:rPr>
              <w:t>Протокол</w:t>
            </w:r>
          </w:p>
        </w:tc>
      </w:tr>
      <w:tr w:rsidR="00AC0750" w:rsidTr="00BA39C5" w14:paraId="27E75FA1" w14:textId="77777777">
        <w:trPr>
          <w:trHeight w:val="645"/>
          <w:tblHeader/>
        </w:trPr>
        <w:tc>
          <w:tcPr>
            <w:tcW w:w="845" w:type="dxa"/>
            <w:tcMar>
              <w:left w:w="28" w:type="dxa"/>
              <w:right w:w="28" w:type="dxa"/>
            </w:tcMar>
            <w:vAlign w:val="center"/>
          </w:tcPr>
          <w:p w:rsidRPr="007C05FC" w:rsidR="00AC0750" w:rsidP="00916BC7" w:rsidRDefault="007C05FC" w14:paraId="031A92EB" w14:textId="7C9607C7">
            <w:pPr>
              <w:pStyle w:val="af5"/>
              <w:jc w:val="center"/>
              <w:rPr>
                <w:bCs/>
                <w:lang w:val="en-US"/>
              </w:rPr>
            </w:pPr>
            <w:r w:rsidRPr="007C05FC">
              <w:t>1</w:t>
            </w:r>
          </w:p>
        </w:tc>
        <w:tc>
          <w:tcPr>
            <w:tcW w:w="4918" w:type="dxa"/>
            <w:tcMar>
              <w:left w:w="28" w:type="dxa"/>
              <w:right w:w="28" w:type="dxa"/>
            </w:tcMar>
            <w:vAlign w:val="center"/>
          </w:tcPr>
          <w:p w:rsidRPr="007C05FC" w:rsidR="00AC0750" w:rsidP="00AC0750" w:rsidRDefault="007C05FC" w14:paraId="2D8304F5" w14:textId="58276269">
            <w:pPr>
              <w:pStyle w:val="af5"/>
              <w:rPr>
                <w:bCs/>
                <w:lang w:val="en-US"/>
              </w:rPr>
            </w:pPr>
            <w:r w:rsidRPr="007C05FC">
              <w:t>Вентиляция</w:t>
            </w:r>
          </w:p>
        </w:tc>
        <w:tc>
          <w:tcPr>
            <w:tcW w:w="1129" w:type="dxa"/>
            <w:tcMar>
              <w:left w:w="28" w:type="dxa"/>
              <w:right w:w="28" w:type="dxa"/>
            </w:tcMar>
            <w:vAlign w:val="center"/>
          </w:tcPr>
          <w:p w:rsidRPr="007C05FC" w:rsidR="00AC0750" w:rsidP="00916BC7" w:rsidRDefault="007C05FC" w14:paraId="1661FEB4" w14:textId="5419E95E">
            <w:pPr>
              <w:pStyle w:val="af5"/>
              <w:jc w:val="center"/>
              <w:rPr>
                <w:bCs/>
                <w:lang w:val="en-US"/>
              </w:rPr>
            </w:pPr>
            <w:r w:rsidRPr="007C05FC">
              <w:t>328</w:t>
            </w:r>
          </w:p>
        </w:tc>
        <w:tc>
          <w:tcPr>
            <w:tcW w:w="1481" w:type="dxa"/>
            <w:tcMar>
              <w:left w:w="28" w:type="dxa"/>
              <w:right w:w="28" w:type="dxa"/>
            </w:tcMar>
            <w:vAlign w:val="center"/>
          </w:tcPr>
          <w:p w:rsidRPr="007C05FC" w:rsidR="00AC0750" w:rsidP="00916BC7" w:rsidRDefault="007C05FC" w14:paraId="487505C0" w14:textId="21BA790E">
            <w:pPr>
              <w:pStyle w:val="af5"/>
              <w:jc w:val="center"/>
              <w:rPr>
                <w:bCs/>
                <w:lang w:val="en-US"/>
              </w:rPr>
            </w:pPr>
            <w:r w:rsidRPr="007C05FC">
              <w:t>140</w:t>
            </w:r>
          </w:p>
        </w:tc>
        <w:tc>
          <w:tcPr>
            <w:tcW w:w="1892" w:type="dxa"/>
            <w:tcMar>
              <w:left w:w="28" w:type="dxa"/>
              <w:right w:w="28" w:type="dxa"/>
            </w:tcMar>
            <w:vAlign w:val="center"/>
          </w:tcPr>
          <w:p w:rsidRPr="007C05FC" w:rsidR="00AC0750" w:rsidP="00916BC7" w:rsidRDefault="007C05FC" w14:paraId="4C6A5FBB" w14:textId="1469ABBF">
            <w:pPr>
              <w:pStyle w:val="af5"/>
              <w:jc w:val="center"/>
              <w:rPr>
                <w:bCs/>
                <w:lang w:val="en-US"/>
              </w:rPr>
            </w:pPr>
            <w:r w:rsidRPr="007C05FC">
              <w:t/>
            </w:r>
          </w:p>
        </w:tc>
      </w:tr>
    </w:tbl>
    <w:p w:rsidR="00B64252" w:rsidP="00B64252" w:rsidRDefault="00B64252" w14:paraId="0A13243D" w14:textId="77777777">
      <w:pPr>
        <w:pStyle w:val="af1"/>
      </w:pPr>
    </w:p>
    <w:p w:rsidRPr="005D3C46" w:rsidR="004D10AB" w:rsidP="0087198F" w:rsidRDefault="00B64252" w14:paraId="1B61DDA0" w14:textId="68D5B051">
      <w:pPr>
        <w:spacing w:after="240"/>
        <w:ind w:right="284"/>
        <w:rPr>
          <w:b/>
          <w:bCs/>
          <w:lang w:val="en-US"/>
        </w:rPr>
      </w:pPr>
      <w:r>
        <w:t xml:space="preserve">Всего сигналов: </w:t>
      </w:r>
      <w:proofErr w:type="spellStart"/>
      <w:r w:rsidRPr="005D3C46" w:rsidR="00AB0167">
        <w:rPr>
          <w:b/>
          <w:bCs/>
          <w:lang w:val="en-US"/>
        </w:rPr>
        <w:t>328</w:t>
      </w:r>
      <w:proofErr w:type="spellEnd"/>
    </w:p>
    <w:p w:rsidRPr="005D3C46" w:rsidR="00915EB7" w:rsidP="00915EB7" w:rsidRDefault="00915EB7" w14:paraId="520DB16A" w14:textId="59A62A13">
      <w:pPr>
        <w:spacing w:after="240"/>
        <w:ind w:right="284" w:firstLine="851"/>
        <w:rPr>
          <w:b/>
          <w:bCs/>
        </w:rPr>
      </w:pPr>
      <w:r>
        <w:t>Из них управляющих</w:t>
      </w:r>
      <w:r w:rsidRPr="00915EB7">
        <w:t xml:space="preserve">: </w:t>
      </w:r>
      <w:proofErr w:type="spellStart"/>
      <w:r w:rsidRPr="005D3C46" w:rsidR="009E60D2">
        <w:rPr>
          <w:b/>
          <w:bCs/>
          <w:lang w:val="en-US"/>
        </w:rPr>
        <w:t>140</w:t>
      </w:r>
      <w:proofErr w:type="spellEnd"/>
    </w:p>
    <w:p w:rsidRPr="00915EB7" w:rsidR="00367823" w:rsidP="0087198F" w:rsidRDefault="00367823" w14:paraId="380C70E0" w14:textId="77777777">
      <w:pPr>
        <w:spacing w:after="240"/>
        <w:ind w:right="284"/>
        <w:rPr>
          <w:b/>
          <w:bCs/>
        </w:rPr>
      </w:pPr>
    </w:p>
    <w:p w:rsidR="00916BC7" w:rsidP="00327FD3" w:rsidRDefault="00916BC7" w14:paraId="1776F1C6" w14:textId="77777777">
      <w:pPr>
        <w:pStyle w:val="a9"/>
      </w:pPr>
    </w:p>
    <w:p w:rsidR="00A5019F" w:rsidRDefault="00A5019F" w14:paraId="4925EF67" w14:textId="77777777">
      <w:pPr>
        <w:spacing w:after="0"/>
        <w:ind w:firstLine="0"/>
        <w:rPr>
          <w:b/>
          <w:bCs/>
          <w:sz w:val="28"/>
        </w:rPr>
      </w:pPr>
      <w:r>
        <w:br w:type="page"/>
      </w:r>
    </w:p>
    <w:p w:rsidRPr="004D50BE" w:rsidR="00916BC7" w:rsidP="003119F7" w:rsidRDefault="00916BC7" w14:paraId="4B38DAE1" w14:textId="02D60DFB">
      <w:pPr>
        <w:pStyle w:val="1"/>
      </w:pPr>
      <w:bookmarkStart w:name="_Toc112950059" w:id="3"/>
      <w:r>
        <w:lastRenderedPageBreak/>
        <w:t>2</w:t>
      </w:r>
      <w:bookmarkEnd w:id="3"/>
      <w:r w:rsidR="004D50BE">
        <w:rPr>
          <w:lang w:val="en-US"/>
        </w:rPr>
        <w:t xml:space="preserve"> </w:t>
      </w:r>
      <w:r w:rsidR="004D50BE">
        <w:t>Вентиляция</w:t>
      </w:r>
    </w:p>
    <w:tbl>
      <w:tblPr>
        <w:tblpPr w:leftFromText="113" w:rightFromText="113" w:vertAnchor="text" w:horzAnchor="page" w:tblpX="1135" w:tblpY="1"/>
        <w:tblOverlap w:val="never"/>
        <w:tblW w:w="104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708"/>
        <w:gridCol w:w="993"/>
        <w:gridCol w:w="1275"/>
        <w:gridCol w:w="1276"/>
        <w:gridCol w:w="851"/>
        <w:gridCol w:w="992"/>
      </w:tblGrid>
      <w:tr w:rsidRPr="00BC123A" w:rsidR="00C54B88" w:rsidTr="005A69E2" w14:paraId="6DF6588F" w14:textId="77777777">
        <w:trPr>
          <w:trHeight w:val="210"/>
          <w:tblHeader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Pr="00C54B88" w:rsidR="00C54B88" w:rsidP="00C54B88" w:rsidRDefault="00C54B88" w14:paraId="31B29382" w14:textId="77777777">
            <w:pPr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54B88">
              <w:rPr>
                <w:rFonts w:ascii="Arial Narrow" w:hAnsi="Arial Narrow"/>
                <w:sz w:val="22"/>
                <w:szCs w:val="22"/>
              </w:rPr>
              <w:t>№</w:t>
            </w:r>
            <w:proofErr w:type="spellStart"/>
            <w:r w:rsidRPr="00C54B88">
              <w:rPr>
                <w:rFonts w:ascii="Arial Narrow" w:hAnsi="Arial Narrow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Pr="00C54B88" w:rsidR="00C54B88" w:rsidP="00C54B88" w:rsidRDefault="00C54B88" w14:paraId="2AD1A3F1" w14:textId="3C8FBF2F">
            <w:pPr>
              <w:ind w:firstLine="34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54B88">
              <w:rPr>
                <w:rFonts w:ascii="Arial Narrow" w:hAnsi="Arial Narrow"/>
                <w:sz w:val="22"/>
                <w:szCs w:val="22"/>
              </w:rPr>
              <w:t>Параметр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Pr="00C54B88" w:rsidR="00C54B88" w:rsidP="00C54B88" w:rsidRDefault="00C54B88" w14:paraId="478B137E" w14:textId="77777777">
            <w:pPr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54B88">
              <w:rPr>
                <w:rFonts w:ascii="Arial Narrow" w:hAnsi="Arial Narrow"/>
                <w:sz w:val="22"/>
                <w:szCs w:val="22"/>
              </w:rPr>
              <w:t>Адрес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:rsidRPr="00C54B88" w:rsidR="00C54B88" w:rsidP="00C54B88" w:rsidRDefault="00C54B88" w14:paraId="3D77926E" w14:textId="70896B24">
            <w:pPr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C629A">
              <w:rPr>
                <w:rFonts w:ascii="Arial Narrow" w:hAnsi="Arial Narrow"/>
                <w:sz w:val="22"/>
                <w:szCs w:val="22"/>
              </w:rPr>
              <w:t>Тип регистра</w:t>
            </w:r>
          </w:p>
        </w:tc>
        <w:tc>
          <w:tcPr>
            <w:tcW w:w="993" w:type="dxa"/>
            <w:vMerge w:val="restart"/>
            <w:vAlign w:val="center"/>
          </w:tcPr>
          <w:p w:rsidRPr="00C54B88" w:rsidR="00C54B88" w:rsidP="00C54B88" w:rsidRDefault="00C54B88" w14:paraId="2F394EA5" w14:textId="21688F4A">
            <w:pPr>
              <w:ind w:firstLine="0"/>
              <w:jc w:val="center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AC629A">
              <w:rPr>
                <w:rFonts w:ascii="Arial Narrow" w:hAnsi="Arial Narrow"/>
                <w:sz w:val="22"/>
                <w:szCs w:val="22"/>
              </w:rPr>
              <w:t>Тип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Pr="00C54B88" w:rsidR="00C54B88" w:rsidP="00C54B88" w:rsidRDefault="00C54B88" w14:paraId="448ACAC3" w14:textId="0FDBAC3A">
            <w:pPr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C629A">
              <w:rPr>
                <w:rFonts w:ascii="Arial Narrow" w:hAnsi="Arial Narrow"/>
                <w:sz w:val="22"/>
                <w:szCs w:val="22"/>
              </w:rPr>
              <w:t>Диапазон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Pr="00C54B88" w:rsidR="00C54B88" w:rsidP="00C54B88" w:rsidRDefault="00C54B88" w14:paraId="1B9164DF" w14:textId="15B37B55">
            <w:pPr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C629A">
              <w:rPr>
                <w:rFonts w:ascii="Arial Narrow" w:hAnsi="Arial Narrow"/>
                <w:sz w:val="22"/>
                <w:szCs w:val="22"/>
              </w:rPr>
              <w:t>Ед. изм</w:t>
            </w:r>
          </w:p>
        </w:tc>
        <w:tc>
          <w:tcPr>
            <w:tcW w:w="1843" w:type="dxa"/>
            <w:gridSpan w:val="2"/>
            <w:vAlign w:val="center"/>
          </w:tcPr>
          <w:p w:rsidRPr="00C54B88" w:rsidR="00C54B88" w:rsidP="00C54B88" w:rsidRDefault="00C54B88" w14:paraId="33D7842C" w14:textId="77777777">
            <w:pPr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54B88">
              <w:rPr>
                <w:rFonts w:ascii="Arial Narrow" w:hAnsi="Arial Narrow"/>
                <w:sz w:val="22"/>
                <w:szCs w:val="22"/>
              </w:rPr>
              <w:t>Кол-во</w:t>
            </w:r>
          </w:p>
        </w:tc>
      </w:tr>
      <w:tr w:rsidRPr="00BC123A" w:rsidR="00142863" w:rsidTr="005A69E2" w14:paraId="42CE202F" w14:textId="77777777">
        <w:trPr>
          <w:trHeight w:val="421"/>
          <w:tblHeader/>
        </w:trPr>
        <w:tc>
          <w:tcPr>
            <w:tcW w:w="562" w:type="dxa"/>
            <w:vMerge/>
            <w:shd w:val="clear" w:color="auto" w:fill="auto"/>
            <w:vAlign w:val="center"/>
          </w:tcPr>
          <w:p w:rsidRPr="00C54B88" w:rsidR="00142863" w:rsidP="00142863" w:rsidRDefault="00142863" w14:paraId="1EB05838" w14:textId="77777777">
            <w:pPr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Pr="00C54B88" w:rsidR="00142863" w:rsidP="00142863" w:rsidRDefault="00142863" w14:paraId="6E350FF8" w14:textId="77777777">
            <w:pPr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Pr="00C54B88" w:rsidR="00142863" w:rsidP="00142863" w:rsidRDefault="00142863" w14:paraId="04B27CB5" w14:textId="77777777">
            <w:pPr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Pr="00C54B88" w:rsidR="00142863" w:rsidP="00142863" w:rsidRDefault="00142863" w14:paraId="4E66D68A" w14:textId="77777777">
            <w:pPr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Pr="00C54B88" w:rsidR="00142863" w:rsidP="00142863" w:rsidRDefault="00142863" w14:paraId="5A413B1B" w14:textId="77777777">
            <w:pPr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Pr="00C54B88" w:rsidR="00142863" w:rsidP="00142863" w:rsidRDefault="00142863" w14:paraId="138565E2" w14:textId="77777777">
            <w:pPr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Pr="00C54B88" w:rsidR="00142863" w:rsidP="00142863" w:rsidRDefault="00142863" w14:paraId="7FA2583A" w14:textId="77777777">
            <w:pPr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Pr="00C54B88" w:rsidR="00142863" w:rsidP="00142863" w:rsidRDefault="00142863" w14:paraId="121FB411" w14:textId="00923E14">
            <w:pPr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54B88">
              <w:rPr>
                <w:rFonts w:ascii="Arial Narrow" w:hAnsi="Arial Narrow"/>
                <w:sz w:val="22"/>
                <w:szCs w:val="22"/>
              </w:rPr>
              <w:t>К</w:t>
            </w:r>
            <w:r w:rsidR="00C54B88">
              <w:rPr>
                <w:rFonts w:ascii="Arial Narrow" w:hAnsi="Arial Narrow"/>
                <w:sz w:val="22"/>
                <w:szCs w:val="22"/>
                <w:vertAlign w:val="subscript"/>
                <w:lang w:val="en-US"/>
              </w:rPr>
              <w:t>r</w:t>
            </w:r>
            <w:r w:rsidRPr="00C54B88">
              <w:rPr>
                <w:rFonts w:ascii="Arial Narrow" w:hAnsi="Arial Narrow"/>
                <w:sz w:val="22"/>
                <w:szCs w:val="22"/>
                <w:vertAlign w:val="subscript"/>
              </w:rPr>
              <w:t xml:space="preserve"> </w:t>
            </w:r>
          </w:p>
          <w:p w:rsidRPr="00C54B88" w:rsidR="00142863" w:rsidP="00142863" w:rsidRDefault="00142863" w14:paraId="654BA18D" w14:textId="77777777">
            <w:pPr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54B88">
              <w:rPr>
                <w:rFonts w:ascii="Arial Narrow" w:hAnsi="Arial Narrow"/>
                <w:sz w:val="22"/>
                <w:szCs w:val="22"/>
              </w:rPr>
              <w:t>(</w:t>
            </w:r>
            <w:proofErr w:type="spellStart"/>
            <w:r w:rsidRPr="00C54B88">
              <w:rPr>
                <w:rFonts w:ascii="Arial Narrow" w:hAnsi="Arial Narrow"/>
                <w:sz w:val="22"/>
                <w:szCs w:val="22"/>
              </w:rPr>
              <w:t>read</w:t>
            </w:r>
            <w:proofErr w:type="spellEnd"/>
            <w:r w:rsidRPr="00C54B88">
              <w:rPr>
                <w:rFonts w:ascii="Arial Narrow" w:hAnsi="Arial Narrow"/>
                <w:sz w:val="22"/>
                <w:szCs w:val="22"/>
              </w:rPr>
              <w:t>)</w:t>
            </w:r>
          </w:p>
        </w:tc>
        <w:tc>
          <w:tcPr>
            <w:tcW w:w="992" w:type="dxa"/>
            <w:vAlign w:val="center"/>
          </w:tcPr>
          <w:p w:rsidRPr="00C54B88" w:rsidR="00142863" w:rsidP="00142863" w:rsidRDefault="00142863" w14:paraId="218192F7" w14:textId="5A77AFA9">
            <w:pPr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54B88">
              <w:rPr>
                <w:rFonts w:ascii="Arial Narrow" w:hAnsi="Arial Narrow"/>
                <w:sz w:val="22"/>
                <w:szCs w:val="22"/>
              </w:rPr>
              <w:t>К</w:t>
            </w:r>
            <w:r w:rsidR="00C54B88">
              <w:rPr>
                <w:rFonts w:ascii="Arial Narrow" w:hAnsi="Arial Narrow"/>
                <w:sz w:val="22"/>
                <w:szCs w:val="22"/>
                <w:vertAlign w:val="subscript"/>
                <w:lang w:val="en-US"/>
              </w:rPr>
              <w:t>w</w:t>
            </w:r>
            <w:r w:rsidRPr="00C54B88">
              <w:rPr>
                <w:rFonts w:ascii="Arial Narrow" w:hAnsi="Arial Narrow"/>
                <w:sz w:val="22"/>
                <w:szCs w:val="22"/>
                <w:vertAlign w:val="subscript"/>
              </w:rPr>
              <w:t xml:space="preserve"> </w:t>
            </w:r>
          </w:p>
          <w:p w:rsidRPr="00C54B88" w:rsidR="00142863" w:rsidP="00142863" w:rsidRDefault="00142863" w14:paraId="02EFC10F" w14:textId="77777777">
            <w:pPr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54B88">
              <w:rPr>
                <w:rFonts w:ascii="Arial Narrow" w:hAnsi="Arial Narrow"/>
                <w:sz w:val="22"/>
                <w:szCs w:val="22"/>
              </w:rPr>
              <w:t>(</w:t>
            </w:r>
            <w:proofErr w:type="spellStart"/>
            <w:r w:rsidRPr="00C54B88">
              <w:rPr>
                <w:rFonts w:ascii="Arial Narrow" w:hAnsi="Arial Narrow"/>
                <w:sz w:val="22"/>
                <w:szCs w:val="22"/>
              </w:rPr>
              <w:t>write</w:t>
            </w:r>
            <w:proofErr w:type="spellEnd"/>
            <w:r w:rsidRPr="00C54B88">
              <w:rPr>
                <w:rFonts w:ascii="Arial Narrow" w:hAnsi="Arial Narrow"/>
                <w:sz w:val="22"/>
                <w:szCs w:val="22"/>
              </w:rPr>
              <w:t>)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Установка ПУ1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Физические сигналы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Сигнал отключения при пожаре.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Дистанционный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Вентустановка. Общая работа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Вентустановка. Общая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наружной температуры. Температура наружного воздуха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Привод заслонки притока.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на приточном фильтре ФП1. Засорение фильтра.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Электрический нагреватель.Термостат защиты от перегрева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Электрический нагреватель. 1 ступень.  Регулирование.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Электрический нагреватель. 2 ступень. Вкл/Выкл.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Электрический нагреватель. 3 ступень. Вкл/Выкл.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Клапан водяного охладителя KВO1. Регулирование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 приточного вентилятора. Авария вентилятора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приточного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приточного вентилятора. Управление ЧП UZп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приточного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воздуха в канале. Температура притока (в канале)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Протокольные сигналы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Установка ВУ1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Физические сигналы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Сигнал отключения при пожаре.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ВУ1.1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ВУ1.1 Дистанционный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ВУ1.1. Общая работа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ВУ1.1. Общая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вытяжного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вытяжного вентилятора. Управление ЧП UZп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вытяжного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 помещении. Температура воздуха в помещении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ВУ1.2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ВУ1.2 Дистанционный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ВУ1.2. Общая работа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ВУ1.2. Общая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 вытяжного вентилятора. Авария вентилятора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вытяжного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вытяжного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 помещении. Температура воздуха в помещении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ВУ1.3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ВУ1.3 Дистанционный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ВУ1.3. Общая работа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ВУ1.3. Общая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основного вытяжного вентилятора. Авария вентилятора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Основной двигатель вытяжного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Основной двигатель вытяжного вентилятора. Управление ЧП UZп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Основной двигатель вытяжного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резервного вытяжного вентилятора. Авария вентилятора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Резервный двигатель вытяжного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Резервный двигатель вытяжного вентилятора. Управление ЧП UZп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Резервный двигатель вытяжного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 помещении. Температура воздуха в помещении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Протокольные сигналы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Установка ВУ2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Физические сигналы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Сигнал отключения при пожаре.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ВУ2.1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ВУ2.1 Дистанционный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ВУ2.1. Общая работа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ВУ2.1. Общая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основного вытяжного вентилятора. Авария вентилятора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Основной двигатель вытяжного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Основной двигатель вытяжного вентилятора. Управление ЧП UZп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Основной двигатель вытяжного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резервного вытяжного вентилятора. Авария вентилятора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Резервный двигатель вытяжного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Резервный двигатель вытяжного вентилятора. Управление ЧП UZп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Резервный двигатель вытяжного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на вытяжном фильтре ФВ1-1. Засорение фильтра.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 помещении. Температура воздуха в помещении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ВУ2.2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ВУ2.2 Дистанционный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ВУ2.2. Общая работа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ВУ2.2. Общая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на вытяжном фильтре ФВ2-1. Засорение фильтра.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 помещении. Температура воздуха в помещении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ВУ2.3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ВУ2.3 Дистанционный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ВУ2.3. Общая работа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ВУ2.3. Общая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на вытяжном фильтре ФВ3-1. Засорение фильтра.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 помещении. Температура воздуха в помещении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ВУ2.4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ВУ2.4 Дистанционный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ВУ2.4. Общая работа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ВУ2.4. Общая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на вытяжном фильтре ФВ4-1. Засорение фильтра.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 помещении. Температура воздуха в помещении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Протокольные сигналы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Установка ПВУ1_1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Физические сигналы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Сигнал отключения при пожаре.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Дистанционный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Вентустановка. Общая работа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Вентустановка. Общая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наружной температуры. Температура наружного воздуха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Привод заслонки притока.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Обогрев заслонки притока. Вкл/Выкл.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на приточном фильтре ФП1. Засорение фильтра.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Бактерицидная секцияВкл/Выкл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Электрический преднагреватель.Термостат защиты от перегрева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Электрический преднагреватель. Регулирование.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Клапан водяного нагревателя.. Регулирование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Насос водяного нагревателя..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Насос водяного нагревателя..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воды водяного нагревателя.. Температура обратного теплоносителя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98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Термостат водяного нагревателя.. Угроза заморозки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Заслонка основного приточного канала..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Заслонка резервного приточного канала..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основного приточного вентилятора. Авария вентилятора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102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Основной двигатель приточного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103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Основной двигатель приточного вентилятора. Управление ЧП UZп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Основной двигатель приточного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резервного приточного вентилятора. Авария вентилятора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106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Резервный двигатель приточного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Резервный двигатель приточного вентилятора. Управление ЧП UZп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Резервный двигатель приточного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109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воздуха в канале. Температура притока (в канале)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Привод заслонки вытяжки.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Заслонка основного вытяжного канала.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112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Заслонка резервного вытяжного канала.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113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Основной двигатель вытяжного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114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Основной двигатель вытяжного вентилятора. Управление ЧП UZп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115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Основной двигатель вытяжного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116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Резервный двигатель вытяжного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Резервный двигатель вытяжного вентилятора. Управление ЧП UZп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118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Резервный двигатель вытяжного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119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на вытяжном фильтре ФВ1. Засорение фильтра.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Протокольные сигналы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Установка ПВУ1_2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Физические сигналы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Сигнал отключения при пожаре.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121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122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Дистанционный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123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Вентустановка. Общая работа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124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Вентустановка. Общая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наружной температуры. Температура наружного воздуха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126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Привод заслонки притока.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127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Привод заслонки притока. Полностью открыто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128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Привод заслонки притока. Полностью закрыто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129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Обогрев заслонки притока. Вкл/Выкл.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130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 вытяжном канале. Температура после рекуператора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131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Привод заслонки рекуператора.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132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Привод заслонки рекуператора. Полностью открыто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133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Привод заслонки рекуператора. Полностью закрыто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134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на приточном фильтре ФП1. Засорение фильтра.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135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Бактерицидная секцияВкл/Выкл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136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Клапан водяного нагревателя.. Регулирование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137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Насос водяного нагревателя..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138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воды водяного нагревателя.. Температура обратного теплоносителя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139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Термостат водяного нагревателя.. Угроза заморозки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140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Охладитель компрессорный OK1.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141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 приточного вентилятора. Авария вентилятора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142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приточного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143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воздуха в канале. Температура притока (в канале)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144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Привод заслонки вытяжки.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145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основного вытяжного вентилятора. Авария вентилятора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146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Основной двигатель вытяжного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147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Основной двигатель вытяжного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148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резервного вытяжного вентилятора. Авария вентилятора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149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Резервный двигатель вытяжного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Резервный двигатель вытяжного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151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на вытяжном фильтре ФВ1. Засорение фильтра.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Протокольные сигналы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Установка ПВУ1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Физические сигналы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152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Сигнал отключения при пожаре.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153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154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Дистанционный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155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Вентустановка. Общая работа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156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Вентустановка. Общая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157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наружной температуры. Температура наружного воздуха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158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Привод заслонки притока.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159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Привод заслонки притока. Полностью открыто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160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Привод заслонки притока. Полностью закрыто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161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на приточном фильтре ФП1. Засорение фильтра.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162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Клапан водяного нагревателя.. Регулирование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163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Насос водяного нагревателя..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164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воды водяного нагревателя.. Температура обратного теплоносителя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165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Термостат водяного нагревателя.. Угроза заморозки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166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Электрический нагреватель.Термостат защиты от перегрева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167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Электрический нагреватель. Регулирование.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168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Клапан водяного охладителя KВO1. Регулирование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169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 приточного вентилятора. Авария вентилятора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170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приточного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171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воздуха в канале. Температура притока (в канале)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172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Привод заслонки вытяжки.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173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 вытяжного вентилятора. Авария вентилятора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174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вытяжного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Протокольные сигналы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Установка ПВУ2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Физические сигналы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175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Сигнал отключения при пожаре.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176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177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Дистанционный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178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Вентустановка. Общая работа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179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Вентустановка. Общая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180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наружной температуры. Температура наружного воздуха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181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Привод заслонки притока.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182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на приточном фильтре ФП1. Засорение фильтра.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183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Клапан водяного нагревателя.. Регулирование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184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Насос водяного нагревателя..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185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воды водяного нагревателя.. Температура обратного теплоносителя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186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Термостат водяного нагревателя.. Угроза заморозки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187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Электрический нагреватель.Термостат защиты от перегрева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188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Электрический нагреватель. 1 ступень.  Регулирование.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189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Электрический нагреватель. 2 ступень. Вкл/Выкл.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190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Клапан водяного охладителя KВO1. Регулирование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191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приточного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192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приточного вентилятора. Управление ЧП UZп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193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приточного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194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воздуха в канале. Температура притока (в канале)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195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Привод заслонки вытяжки.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196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 вытяжного вентилятора. Авария вентилятора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197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вытяжного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198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вытяжного вентилятора. Управление ЧП UZп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199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вытяжного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Протокольные сигналы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Установка ПВУ1_3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Физические сигналы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Сигнал отключения при пожаре.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201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202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Дистанционный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203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Вентустановка. Общая работа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204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Вентустановка. Общая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205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наружной температуры. Температура наружного воздуха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206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Привод заслонки притока.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207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Обогрев заслонки притока. Вкл/Выкл.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208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на приточном фильтре ФП1. Засорение фильтра.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209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Бактерицидная секцияВкл/Выкл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210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Электрический преднагреватель.Термостат защиты от перегрева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Электрический преднагреватель. 1 ступень.  Регулирование.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212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Электрический преднагреватель. 2 ступень. Вкл/Выкл.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213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Электрический преднагреватель. 3 ступень. Вкл/Выкл.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214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Клапан водяного нагревателя.. Регулирование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215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Насос водяного нагревателя..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216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Насос водяного нагревателя..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217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воды водяного нагревателя.. Температура обратного теплоносителя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218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Термостат водяного нагревателя.. Угроза заморозки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219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Заслонка основного приточного канала..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220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Заслонка резервного приточного канала..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221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Основной двигатель приточного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222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Основной двигатель приточного вентилятора. Управление ЧП UZп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223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Основной двигатель приточного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224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Резервный двигатель приточного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225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Резервный двигатель приточного вентилятора. Управление ЧП UZп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226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Резервный двигатель приточного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227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воздуха в канале. Температура притока (в канале)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228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Привод заслонки вытяжки.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229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Заслонка основного вытяжного канала.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230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Заслонка резервного вытяжного канала.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231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основного вытяжного вентилятора. Авария вентилятора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232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Основной двигатель вытяжного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233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Основной двигатель вытяжного вентилятора. Управление ЧП UZп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234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Основной двигатель вытяжного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235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резервного вытяжного вентилятора. Авария вентилятора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236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Резервный двигатель вытяжного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237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Резервный двигатель вытяжного вентилятора. Управление ЧП UZп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238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Резервный двигатель вытяжного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239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на вытяжном фильтре ФВ1. Засорение фильтра.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Протокольные сигналы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Установка ПВУ3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Физические сигналы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240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Сигнал отключения при пожаре.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241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242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Дистанционный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243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Вентустановка. Общая работа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244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Вентустановка. Общая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245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наружной температуры. Температура наружного воздуха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246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Привод заслонки притока.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247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на приточном фильтре ФП1. Засорение фильтра.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248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Клапан водяного нагревателя.. Регулирование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249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Насос водяного нагревателя..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воды водяного нагревателя.. Температура обратного теплоносителя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251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Термостат водяного нагревателя.. Угроза заморозки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252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Клапан водяного охладителя KВO1. Регулирование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253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 приточного вентилятора. Авария вентилятора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254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приточного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255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приточного вентилятора. Управление ЧП UZп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256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приточного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257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воздуха в канале. Температура притока (в канале)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258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 вытяжного вентилятора. Авария вентилятора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259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вытяжного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260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вытяжного вентилятора. Управление ЧП UZп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261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вытяжного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Протокольные сигналы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Установка ПВУ2_1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Физические сигналы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262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Сигнал отключения при пожаре.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263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264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Дистанционный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265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Вентустановка. Общая работа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266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Вентустановка. Общая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267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наружной температуры. Температура наружного воздуха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268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Привод заслонки притока.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269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на приточном фильтре ФП1. Засорение фильтра.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270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Клапан водяного нагревателя.. Регулирование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271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Насос водяного нагревателя..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272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воды водяного нагревателя.. Температура обратного теплоносителя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273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Термостат водяного нагревателя.. Угроза заморозки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274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Клапан водяного охладителя KВO1. Регулирование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275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приточного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276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приточного вентилятора. Управление ЧП UZп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277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приточного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278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воздуха в канале. Температура притока (в канале)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279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 вытяжного вентилятора. Авария вентилятора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280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вытяжного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281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вытяжного вентилятора. Управление ЧП UZп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282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вытяжного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Протокольные сигналы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Установка ПВУ2_2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Физические сигналы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283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Сигнал отключения при пожаре.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284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285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Дистанционный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286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Вентустановка. Общая работа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287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Вентустановка. Общая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288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наружной температуры. Температура наружного воздуха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289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Привод заслонки притока.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290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на приточном фильтре ФП1. Засорение фильтра.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291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Клапан водяного нагревателя.. Регулирование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292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Насос водяного нагревателя..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воды водяного нагревателя.. Температура обратного теплоносителя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294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Термостат водяного нагревателя.. Угроза заморозки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295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Клапан водяного охладителя KВO1. Регулирование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296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приточного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297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приточного вентилятора. Управление ЧП UZп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298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приточного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299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воздуха в канале. Температура притока (в канале)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 вытяжного вентилятора. Авария вентилятора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301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вытяжного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302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вытяжного вентилятора. Управление ЧП UZп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303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вытяжного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Протокольные сигналы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Установка ПВУ2_3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Физические сигналы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304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Сигнал отключения при пожаре.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305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306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 Дистанционный пуск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307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Вентустановка. Общая работа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308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Вентустановка. Общая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309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наружной температуры. Температура наружного воздуха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310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Привод заслонки притока.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311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на приточном фильтре ФП1. Засорение фильтра.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312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Клапан водяного нагревателя.. Регулирование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313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Насос водяного нагревателя..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314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воды водяного нагревателя.. Температура обратного теплоносителя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315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Термостат водяного нагревателя.. Угроза заморозки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316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Электрический нагреватель.Термостат защиты от перегрева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317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Электрический нагреватель. 1 ступень.  Регулирование.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318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Электрический нагреватель. 2 ступень. Вкл/Выкл.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319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Клапан водяного охладителя KВO1. Регулирование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320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приточного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321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приточного вентилятора. Управление ЧП UZп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322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приточного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323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температуры воздуха в канале. Температура притока (в канале)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324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Привод заслонки вытяжки. Открыть/Закрыть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325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Датчик перепада давления  вытяжного вентилятора. Авария вентилятора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326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вытяжного вентилятора. Старт/Стоп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327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вытяжного вентилятора. Управление ЧП UZп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float32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328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Двигатель вытяжного вентилятора. Авария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boolean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/>
            </w:r>
          </w:p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t>0</w:t>
            </w:r>
          </w:p>
        </w:tc>
      </w:tr>
      <w:tr w:rsidRPr="00BC123A" w:rsidR="00E04BFB" w:rsidTr="006E11FE" w14:paraId="0814B285" w14:textId="77777777">
        <w:trPr>
          <w:trHeight w:val="421"/>
        </w:trPr>
        <w:tc>
          <w:tcPr>
            <w:tcW w:w="562" w:type="dxa"/>
            <w:shd w:val="clear" w:color="auto" w:fill="auto"/>
            <w:vAlign w:val="center"/>
          </w:tcPr>
          <w:p w:rsidRPr="00B7284B" w:rsidR="00E04BFB" w:rsidP="006E11FE" w:rsidRDefault="00B7284B" w14:paraId="68B48D1F" w14:textId="49AD3AC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sz w:val="22"/>
              </w:rPr>
              <w:rPr>
                <w:b/>
              </w:rPr>
              <w:t>Протокольные сигналы</w:t>
            </w:r>
          </w:p>
          <w:tcPr>
            <w:hMerge w:val="restart"/>
          </w:tcPr>
        </w:tc>
        <w:tc>
          <w:tcPr>
            <w:tcW w:w="2835" w:type="dxa"/>
            <w:shd w:val="clear" w:color="auto" w:fill="auto"/>
            <w:vAlign w:val="center"/>
          </w:tcPr>
          <w:p w:rsidRPr="00B7284B" w:rsidR="00E04BFB" w:rsidP="006E11FE" w:rsidRDefault="00B7284B" w14:paraId="7196C4FC" w14:textId="49CB8772">
            <w:pPr>
              <w:ind w:firstLine="0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shd w:val="clear" w:color="auto" w:fill="auto"/>
            <w:vAlign w:val="center"/>
          </w:tcPr>
          <w:p w:rsidRPr="00B7284B" w:rsidR="00E04BFB" w:rsidP="006E11FE" w:rsidRDefault="00B7284B" w14:paraId="400FF8E0" w14:textId="5ED8E01F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708" w:type="dxa"/>
            <w:shd w:val="clear" w:color="auto" w:fill="auto"/>
            <w:vAlign w:val="center"/>
          </w:tcPr>
          <w:p w:rsidRPr="00B7284B" w:rsidR="00E04BFB" w:rsidP="006E11FE" w:rsidRDefault="00B7284B" w14:paraId="3FCB70A2" w14:textId="00AAA00E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3" w:type="dxa"/>
            <w:vAlign w:val="center"/>
          </w:tcPr>
          <w:p w:rsidRPr="00B7284B" w:rsidR="00E04BFB" w:rsidP="006E11FE" w:rsidRDefault="00B7284B" w14:paraId="7AACC6B9" w14:textId="02A99241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5" w:type="dxa"/>
            <w:shd w:val="clear" w:color="auto" w:fill="auto"/>
            <w:vAlign w:val="center"/>
          </w:tcPr>
          <w:p w:rsidRPr="00B7284B" w:rsidR="00E04BFB" w:rsidP="006E11FE" w:rsidRDefault="00B7284B" w14:paraId="5150992C" w14:textId="7F2E5A08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1276" w:type="dxa"/>
            <w:shd w:val="clear" w:color="auto" w:fill="auto"/>
            <w:vAlign w:val="center"/>
          </w:tcPr>
          <w:p w:rsidRPr="00B7284B" w:rsidR="00E04BFB" w:rsidP="006E11FE" w:rsidRDefault="00B7284B" w14:paraId="1C111177" w14:textId="51A8420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851" w:type="dxa"/>
            <w:vAlign w:val="center"/>
          </w:tcPr>
          <w:p w:rsidRPr="00B7284B" w:rsidR="00E04BFB" w:rsidP="006E11FE" w:rsidRDefault="00B7284B" w14:paraId="55D7CBF5" w14:textId="51A630AB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  <w:tc>
          <w:tcPr>
            <w:tcW w:w="992" w:type="dxa"/>
            <w:vAlign w:val="center"/>
          </w:tcPr>
          <w:p w:rsidRPr="00B7284B" w:rsidR="00E04BFB" w:rsidP="006E11FE" w:rsidRDefault="00B7284B" w14:paraId="52B86C04" w14:textId="0C0766B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_</w:t>
            </w:r>
          </w:p>
          <w:tcPr>
            <w:hMerge w:val="continue"/>
          </w:tcPr>
        </w:tc>
      </w:tr>
    </w:tbl>
    <w:p w:rsidR="007177DA" w:rsidP="00327FD3" w:rsidRDefault="007177DA" w14:paraId="5F31CA05" w14:textId="77777777">
      <w:pPr>
        <w:pStyle w:val="a9"/>
      </w:pPr>
    </w:p>
    <w:p w:rsidR="00674FEC" w:rsidP="00327FD3" w:rsidRDefault="00674FEC" w14:paraId="7CA6F56A" w14:textId="77777777">
      <w:pPr>
        <w:pStyle w:val="a9"/>
      </w:pPr>
    </w:p>
    <w:sectPr w:rsidR="00674FEC" w:rsidSect="007C1D7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-709" w:right="386" w:bottom="1418" w:left="1259" w:header="18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BF1103" w14:textId="77777777" w:rsidR="0093588C" w:rsidRDefault="0093588C" w:rsidP="000F3AB1">
      <w:r>
        <w:separator/>
      </w:r>
    </w:p>
  </w:endnote>
  <w:endnote w:type="continuationSeparator" w:id="0">
    <w:p w14:paraId="674EE31B" w14:textId="77777777" w:rsidR="0093588C" w:rsidRDefault="0093588C" w:rsidP="000F3AB1">
      <w:r>
        <w:continuationSeparator/>
      </w:r>
    </w:p>
  </w:endnote>
  <w:endnote w:type="continuationNotice" w:id="1">
    <w:p w14:paraId="2F180111" w14:textId="77777777" w:rsidR="0093588C" w:rsidRDefault="0093588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A00E1C" w14:textId="77777777" w:rsidR="00916BC7" w:rsidRDefault="00916BC7" w:rsidP="00937877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64DC60" w14:textId="17709EF4" w:rsidR="00916BC7" w:rsidRDefault="00916BC7">
    <w:pPr>
      <w:pStyle w:val="a5"/>
    </w:pPr>
  </w:p>
  <w:p w14:paraId="54672438" w14:textId="4C3F3100" w:rsidR="00916BC7" w:rsidRDefault="00916BC7">
    <w:pPr>
      <w:pStyle w:val="a5"/>
    </w:pPr>
  </w:p>
  <w:p w14:paraId="13E54DEA" w14:textId="512D5E19" w:rsidR="00916BC7" w:rsidRDefault="00916BC7">
    <w:pPr>
      <w:pStyle w:val="a5"/>
    </w:pPr>
  </w:p>
  <w:p w14:paraId="5EEACE1E" w14:textId="042EFBC7" w:rsidR="00916BC7" w:rsidRDefault="00916BC7">
    <w:pPr>
      <w:pStyle w:val="a5"/>
    </w:pPr>
  </w:p>
  <w:p w14:paraId="70F23301" w14:textId="3B07409F" w:rsidR="00916BC7" w:rsidRDefault="00916BC7">
    <w:pPr>
      <w:pStyle w:val="a5"/>
    </w:pPr>
  </w:p>
  <w:p w14:paraId="169BB2F7" w14:textId="77777777" w:rsidR="00916BC7" w:rsidRDefault="00916BC7">
    <w:pPr>
      <w:pStyle w:val="a5"/>
    </w:pPr>
  </w:p>
  <w:p w14:paraId="6E2D5C1C" w14:textId="03FB8F63" w:rsidR="00916BC7" w:rsidRDefault="00916BC7">
    <w:pPr>
      <w:pStyle w:val="a5"/>
    </w:pPr>
  </w:p>
  <w:p w14:paraId="5D3388B8" w14:textId="77777777" w:rsidR="00916BC7" w:rsidRDefault="00916BC7">
    <w:pPr>
      <w:pStyle w:val="a5"/>
    </w:pPr>
  </w:p>
  <w:p w14:paraId="1D10E013" w14:textId="17AEB0EC" w:rsidR="00916BC7" w:rsidRDefault="00916BC7">
    <w:pPr>
      <w:pStyle w:val="a5"/>
    </w:pPr>
  </w:p>
  <w:p w14:paraId="2B70FB97" w14:textId="689A02DA" w:rsidR="00916BC7" w:rsidRPr="00792685" w:rsidRDefault="007D1D0E" w:rsidP="00792685">
    <w:pPr>
      <w:pStyle w:val="a5"/>
      <w:jc w:val="center"/>
      <w:rPr>
        <w:sz w:val="28"/>
        <w:szCs w:val="28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7215" behindDoc="0" locked="0" layoutInCell="1" allowOverlap="1" wp14:anchorId="7281B073" wp14:editId="2752BD77">
              <wp:simplePos x="0" y="0"/>
              <wp:positionH relativeFrom="column">
                <wp:posOffset>-604203</wp:posOffset>
              </wp:positionH>
              <wp:positionV relativeFrom="paragraph">
                <wp:posOffset>497205</wp:posOffset>
              </wp:positionV>
              <wp:extent cx="2476500" cy="328295"/>
              <wp:effectExtent l="0" t="0" r="0" b="0"/>
              <wp:wrapSquare wrapText="bothSides"/>
              <wp:docPr id="21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3282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55F6A3" w14:textId="7AB01C6F" w:rsidR="007D1D0E" w:rsidRPr="007D1D0E" w:rsidRDefault="007D1D0E" w:rsidP="007D1D0E">
                          <w:pPr>
                            <w:ind w:firstLine="0"/>
                            <w:rPr>
                              <w:color w:val="A5A5A5" w:themeColor="accent3"/>
                            </w:rPr>
                          </w:pPr>
                          <w:proofErr w:type="spellStart"/>
                          <w:r w:rsidRPr="007D1D0E">
                            <w:rPr>
                              <w:color w:val="A5A5A5" w:themeColor="accent3"/>
                              <w:lang w:val="en-US"/>
                            </w:rPr>
                            <w:t>MasterCAD</w:t>
                          </w:r>
                          <w:proofErr w:type="spellEnd"/>
                          <w:r w:rsidRPr="007D1D0E">
                            <w:rPr>
                              <w:color w:val="A5A5A5" w:themeColor="accent3"/>
                              <w:lang w:val="en-US"/>
                            </w:rPr>
                            <w:t xml:space="preserve"> </w:t>
                          </w:r>
                          <w:r w:rsidR="00852F40">
                            <w:rPr>
                              <w:color w:val="A5A5A5" w:themeColor="accent3"/>
                              <w:lang w:val="en-US"/>
                            </w:rPr>
                            <w:t>//</w:t>
                          </w:r>
                          <w:r w:rsidRPr="007D1D0E">
                            <w:rPr>
                              <w:color w:val="A5A5A5" w:themeColor="accent3"/>
                              <w:lang w:val="en-US"/>
                            </w:rPr>
                            <w:t>mastersapr.ru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81B073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8" type="#_x0000_t202" style="position:absolute;left:0;text-align:left;margin-left:-47.6pt;margin-top:39.15pt;width:195pt;height:25.85pt;z-index:25165721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" filled="f" stroked="f">
              <v:textbox>
                <w:txbxContent>
                  <w:p w14:paraId="4655F6A3" w14:textId="7AB01C6F" w:rsidR="007D1D0E" w:rsidRPr="007D1D0E" w:rsidRDefault="007D1D0E" w:rsidP="007D1D0E">
                    <w:pPr>
                      <w:ind w:firstLine="0"/>
                      <w:rPr>
                        <w:color w:val="A5A5A5" w:themeColor="accent3"/>
                      </w:rPr>
                    </w:pPr>
                    <w:proofErr w:type="spellStart"/>
                    <w:r w:rsidRPr="007D1D0E">
                      <w:rPr>
                        <w:color w:val="A5A5A5" w:themeColor="accent3"/>
                        <w:lang w:val="en-US"/>
                      </w:rPr>
                      <w:t>MasterCAD</w:t>
                    </w:r>
                    <w:proofErr w:type="spellEnd"/>
                    <w:r w:rsidRPr="007D1D0E">
                      <w:rPr>
                        <w:color w:val="A5A5A5" w:themeColor="accent3"/>
                        <w:lang w:val="en-US"/>
                      </w:rPr>
                      <w:t xml:space="preserve"> </w:t>
                    </w:r>
                    <w:r w:rsidR="00852F40">
                      <w:rPr>
                        <w:color w:val="A5A5A5" w:themeColor="accent3"/>
                        <w:lang w:val="en-US"/>
                      </w:rPr>
                      <w:t>//</w:t>
                    </w:r>
                    <w:r w:rsidRPr="007D1D0E">
                      <w:rPr>
                        <w:color w:val="A5A5A5" w:themeColor="accent3"/>
                        <w:lang w:val="en-US"/>
                      </w:rPr>
                      <w:t>mastersapr.ru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16BC7" w:rsidRPr="00792685">
      <w:rPr>
        <w:sz w:val="28"/>
        <w:szCs w:val="28"/>
      </w:rPr>
      <w:t xml:space="preserve">Москва </w:t>
    </w:r>
    <w:r w:rsidR="00916BC7" w:rsidRPr="00792685">
      <w:rPr>
        <w:sz w:val="28"/>
        <w:szCs w:val="28"/>
      </w:rPr>
      <w:fldChar w:fldCharType="begin"/>
    </w:r>
    <w:r w:rsidR="00916BC7" w:rsidRPr="00792685">
      <w:rPr>
        <w:sz w:val="28"/>
        <w:szCs w:val="28"/>
      </w:rPr>
      <w:instrText xml:space="preserve"> SAVEDATE  \@ "yyyy"  \* MERGEFORMAT </w:instrText>
    </w:r>
    <w:r w:rsidR="00916BC7" w:rsidRPr="00792685">
      <w:rPr>
        <w:sz w:val="28"/>
        <w:szCs w:val="28"/>
      </w:rPr>
      <w:fldChar w:fldCharType="separate"/>
    </w:r>
    <w:r w:rsidR="00946D75">
      <w:rPr>
        <w:noProof/>
        <w:sz w:val="28"/>
        <w:szCs w:val="28"/>
      </w:rPr>
      <w:t>2023</w:t>
    </w:r>
    <w:r w:rsidR="00916BC7" w:rsidRPr="00792685">
      <w:rPr>
        <w:sz w:val="28"/>
        <w:szCs w:val="28"/>
      </w:rPr>
      <w:fldChar w:fldCharType="end"/>
    </w:r>
    <w:r w:rsidR="00916BC7" w:rsidRPr="00792685">
      <w:rPr>
        <w:sz w:val="28"/>
        <w:szCs w:val="28"/>
      </w:rPr>
      <w:t xml:space="preserve">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7D3CC6" w14:textId="77777777" w:rsidR="0093588C" w:rsidRDefault="0093588C" w:rsidP="000F3AB1">
      <w:r>
        <w:separator/>
      </w:r>
    </w:p>
  </w:footnote>
  <w:footnote w:type="continuationSeparator" w:id="0">
    <w:p w14:paraId="5DF1CD9B" w14:textId="77777777" w:rsidR="0093588C" w:rsidRDefault="0093588C" w:rsidP="000F3AB1">
      <w:r>
        <w:continuationSeparator/>
      </w:r>
    </w:p>
  </w:footnote>
  <w:footnote w:type="continuationNotice" w:id="1">
    <w:p w14:paraId="0D6F8FEF" w14:textId="77777777" w:rsidR="0093588C" w:rsidRDefault="0093588C">
      <w:pPr>
        <w:spacing w:after="0"/>
      </w:pPr>
    </w:p>
  </w:footnote>
</w:footnotes>
</file>

<file path=word/header1.xml><?xml version="1.0" encoding="utf-8"?>
<w:hdr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X="432" w:tblpY="11710"/>
      <w:tblW w:w="680" w:type="dxa"/>
      <w:tblBorders>
        <w:top w:val="single" w:color="auto" w:sz="18" w:space="0"/>
        <w:left w:val="single" w:color="auto" w:sz="18" w:space="0"/>
        <w:bottom w:val="single" w:color="auto" w:sz="18" w:space="0"/>
        <w:right w:val="single" w:color="auto" w:sz="18" w:space="0"/>
        <w:insideH w:val="single" w:color="auto" w:sz="18" w:space="0"/>
        <w:insideV w:val="single" w:color="auto" w:sz="18" w:space="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84"/>
      <w:gridCol w:w="396"/>
    </w:tblGrid>
    <w:tr w:rsidRPr="000C7F17" w:rsidR="00916BC7" w:rsidTr="00A06491" w14:paraId="7CB9C476" w14:textId="77777777">
      <w:trPr>
        <w:cantSplit/>
        <w:trHeight w:val="1418" w:hRule="exact"/>
      </w:trPr>
      <w:tc>
        <w:tcPr>
          <w:tcW w:w="284" w:type="dxa"/>
          <w:noWrap/>
          <w:tcMar>
            <w:left w:w="0" w:type="dxa"/>
            <w:right w:w="0" w:type="dxa"/>
          </w:tcMar>
          <w:textDirection w:val="btLr"/>
        </w:tcPr>
        <w:p w:rsidRPr="007C1D7B" w:rsidR="00916BC7" w:rsidP="00A06491" w:rsidRDefault="00916BC7" w14:paraId="03C0CDF2" w14:textId="77777777">
          <w:pPr>
            <w:spacing w:after="0"/>
            <w:ind w:left="113" w:right="113" w:firstLine="0"/>
            <w:rPr>
              <w:rFonts w:ascii="Tahoma" w:hAnsi="Tahoma" w:cs="Tahoma"/>
              <w:iCs/>
              <w:sz w:val="20"/>
              <w:szCs w:val="20"/>
            </w:rPr>
          </w:pPr>
          <w:proofErr w:type="spellStart"/>
          <w:r w:rsidRPr="007C1D7B">
            <w:rPr>
              <w:rFonts w:ascii="Tahoma" w:hAnsi="Tahoma" w:cs="Tahoma"/>
              <w:iCs/>
              <w:sz w:val="20"/>
              <w:szCs w:val="20"/>
            </w:rPr>
            <w:t>Взам</w:t>
          </w:r>
          <w:proofErr w:type="spellEnd"/>
          <w:r w:rsidRPr="007C1D7B">
            <w:rPr>
              <w:rFonts w:ascii="Tahoma" w:hAnsi="Tahoma" w:cs="Tahoma"/>
              <w:iCs/>
              <w:sz w:val="20"/>
              <w:szCs w:val="20"/>
            </w:rPr>
            <w:t>. инв. №</w:t>
          </w:r>
        </w:p>
      </w:tc>
      <w:tc>
        <w:tcPr>
          <w:tcW w:w="397" w:type="dxa"/>
          <w:noWrap/>
          <w:tcMar>
            <w:left w:w="0" w:type="dxa"/>
            <w:right w:w="0" w:type="dxa"/>
          </w:tcMar>
          <w:textDirection w:val="btLr"/>
        </w:tcPr>
        <w:p w:rsidRPr="000C7F17" w:rsidR="00916BC7" w:rsidP="00A06491" w:rsidRDefault="00916BC7" w14:paraId="16A96CA5" w14:textId="77777777">
          <w:pPr>
            <w:ind w:left="113" w:right="113"/>
            <w:rPr>
              <w:rFonts w:ascii="ISOCPEUR" w:hAnsi="ISOCPEUR"/>
              <w:i/>
              <w:sz w:val="20"/>
              <w:szCs w:val="20"/>
            </w:rPr>
          </w:pPr>
        </w:p>
      </w:tc>
    </w:tr>
    <w:tr w:rsidRPr="000C7F17" w:rsidR="00916BC7" w:rsidTr="00A06491" w14:paraId="1FFA1BD6" w14:textId="77777777">
      <w:trPr>
        <w:cantSplit/>
        <w:trHeight w:val="1985" w:hRule="exact"/>
      </w:trPr>
      <w:tc>
        <w:tcPr>
          <w:tcW w:w="284" w:type="dxa"/>
          <w:noWrap/>
          <w:tcMar>
            <w:left w:w="0" w:type="dxa"/>
            <w:right w:w="0" w:type="dxa"/>
          </w:tcMar>
          <w:textDirection w:val="btLr"/>
        </w:tcPr>
        <w:p w:rsidRPr="007C1D7B" w:rsidR="00916BC7" w:rsidP="00A06491" w:rsidRDefault="00916BC7" w14:paraId="7DB2F0DA" w14:textId="77777777">
          <w:pPr>
            <w:spacing w:after="0"/>
            <w:ind w:left="113" w:right="113" w:firstLine="0"/>
            <w:rPr>
              <w:rFonts w:ascii="Tahoma" w:hAnsi="Tahoma" w:cs="Tahoma"/>
              <w:iCs/>
              <w:sz w:val="20"/>
              <w:szCs w:val="20"/>
            </w:rPr>
          </w:pPr>
          <w:r w:rsidRPr="007C1D7B">
            <w:rPr>
              <w:rFonts w:ascii="Tahoma" w:hAnsi="Tahoma" w:cs="Tahoma"/>
              <w:iCs/>
              <w:sz w:val="20"/>
              <w:szCs w:val="20"/>
            </w:rPr>
            <w:t>Подп. и дата</w:t>
          </w:r>
        </w:p>
      </w:tc>
      <w:tc>
        <w:tcPr>
          <w:tcW w:w="397" w:type="dxa"/>
          <w:noWrap/>
          <w:tcMar>
            <w:left w:w="0" w:type="dxa"/>
            <w:right w:w="0" w:type="dxa"/>
          </w:tcMar>
          <w:textDirection w:val="btLr"/>
        </w:tcPr>
        <w:p w:rsidRPr="000C7F17" w:rsidR="00916BC7" w:rsidP="00A06491" w:rsidRDefault="00916BC7" w14:paraId="54CEE37D" w14:textId="77777777">
          <w:pPr>
            <w:ind w:left="113" w:right="113"/>
            <w:rPr>
              <w:rFonts w:ascii="ISOCPEUR" w:hAnsi="ISOCPEUR"/>
              <w:i/>
              <w:sz w:val="20"/>
              <w:szCs w:val="20"/>
            </w:rPr>
          </w:pPr>
        </w:p>
      </w:tc>
    </w:tr>
    <w:tr w:rsidRPr="000C7F17" w:rsidR="00916BC7" w:rsidTr="00A06491" w14:paraId="1662A307" w14:textId="77777777">
      <w:trPr>
        <w:cantSplit/>
        <w:trHeight w:val="1418" w:hRule="exact"/>
      </w:trPr>
      <w:tc>
        <w:tcPr>
          <w:tcW w:w="284" w:type="dxa"/>
          <w:noWrap/>
          <w:tcMar>
            <w:left w:w="0" w:type="dxa"/>
            <w:right w:w="0" w:type="dxa"/>
          </w:tcMar>
          <w:textDirection w:val="btLr"/>
        </w:tcPr>
        <w:p w:rsidRPr="007C1D7B" w:rsidR="00916BC7" w:rsidP="00A06491" w:rsidRDefault="00916BC7" w14:paraId="590AAA05" w14:textId="77777777">
          <w:pPr>
            <w:spacing w:after="0"/>
            <w:ind w:left="113" w:right="113" w:firstLine="0"/>
            <w:rPr>
              <w:rFonts w:ascii="Tahoma" w:hAnsi="Tahoma" w:cs="Tahoma"/>
              <w:iCs/>
              <w:sz w:val="20"/>
              <w:szCs w:val="20"/>
            </w:rPr>
          </w:pPr>
          <w:proofErr w:type="spellStart"/>
          <w:r w:rsidRPr="007C1D7B">
            <w:rPr>
              <w:rFonts w:ascii="Tahoma" w:hAnsi="Tahoma" w:cs="Tahoma"/>
              <w:iCs/>
              <w:sz w:val="20"/>
              <w:szCs w:val="20"/>
            </w:rPr>
            <w:t>Инв.№подл</w:t>
          </w:r>
          <w:proofErr w:type="spellEnd"/>
          <w:r w:rsidRPr="007C1D7B">
            <w:rPr>
              <w:rFonts w:ascii="Tahoma" w:hAnsi="Tahoma" w:cs="Tahoma"/>
              <w:iCs/>
              <w:sz w:val="20"/>
              <w:szCs w:val="20"/>
            </w:rPr>
            <w:t>.</w:t>
          </w:r>
        </w:p>
      </w:tc>
      <w:tc>
        <w:tcPr>
          <w:tcW w:w="397" w:type="dxa"/>
          <w:noWrap/>
          <w:tcMar>
            <w:left w:w="0" w:type="dxa"/>
            <w:right w:w="0" w:type="dxa"/>
          </w:tcMar>
          <w:textDirection w:val="btLr"/>
        </w:tcPr>
        <w:p w:rsidRPr="000C7F17" w:rsidR="00916BC7" w:rsidP="00A06491" w:rsidRDefault="00916BC7" w14:paraId="09297463" w14:textId="77777777">
          <w:pPr>
            <w:ind w:left="113" w:right="113"/>
            <w:rPr>
              <w:rFonts w:ascii="ISOCPEUR" w:hAnsi="ISOCPEUR"/>
              <w:i/>
              <w:sz w:val="20"/>
              <w:szCs w:val="20"/>
            </w:rPr>
          </w:pPr>
        </w:p>
      </w:tc>
    </w:tr>
  </w:tbl>
  <w:p w:rsidRPr="00BA5254" w:rsidR="00916BC7" w:rsidP="00BA5254" w:rsidRDefault="00916BC7" w14:paraId="61150BB2" w14:textId="77777777">
    <w:pPr>
      <w:rPr>
        <w:snapToGrid w:val="0"/>
        <w:vanish/>
        <w:color w:val="000000"/>
        <w:w w:val="0"/>
        <w:sz w:val="0"/>
        <w:szCs w:val="0"/>
        <w:u w:color="000000"/>
        <w:bdr w:val="none" w:color="000000" w:sz="0" w:space="0"/>
        <w:shd w:val="clear" w:color="000000" w:fill="000000"/>
        <w:lang w:val="x-none" w:eastAsia="x-none" w:bidi="x-none"/>
      </w:rPr>
    </w:pPr>
  </w:p>
  <w:tbl>
    <w:tblPr>
      <w:tblpPr w:vertAnchor="page" w:horzAnchor="page" w:tblpX="1124" w:tblpY="15679"/>
      <w:tblW w:w="9891" w:type="dxa"/>
      <w:tblBorders>
        <w:top w:val="single" w:color="auto" w:sz="18" w:space="0"/>
        <w:left w:val="single" w:color="auto" w:sz="18" w:space="0"/>
        <w:bottom w:val="single" w:color="auto" w:sz="18" w:space="0"/>
        <w:right w:val="single" w:color="auto" w:sz="18" w:space="0"/>
        <w:insideH w:val="single" w:color="auto" w:sz="18" w:space="0"/>
        <w:insideV w:val="single" w:color="auto" w:sz="18" w:space="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95"/>
      <w:gridCol w:w="595"/>
      <w:gridCol w:w="595"/>
      <w:gridCol w:w="595"/>
      <w:gridCol w:w="907"/>
      <w:gridCol w:w="595"/>
      <w:gridCol w:w="6009"/>
    </w:tblGrid>
    <w:tr w:rsidRPr="007C1D7B" w:rsidR="00916BC7" w:rsidTr="00A4777F" w14:paraId="34F159AD" w14:textId="77777777">
      <w:trPr>
        <w:cantSplit/>
        <w:trHeight w:val="284" w:hRule="exact"/>
      </w:trPr>
      <w:tc>
        <w:tcPr>
          <w:tcW w:w="595" w:type="dxa"/>
          <w:noWrap/>
          <w:vAlign w:val="center"/>
        </w:tcPr>
        <w:p w:rsidRPr="007C1D7B" w:rsidR="00916BC7" w:rsidP="00A4777F" w:rsidRDefault="00916BC7" w14:paraId="7F6EA8CA" w14:textId="77777777">
          <w:pPr>
            <w:pStyle w:val="a5"/>
            <w:jc w:val="center"/>
            <w:rPr>
              <w:rFonts w:ascii="Tahoma" w:hAnsi="Tahoma" w:cs="Tahoma"/>
              <w:iCs/>
              <w:sz w:val="20"/>
              <w:szCs w:val="20"/>
            </w:rPr>
          </w:pPr>
        </w:p>
      </w:tc>
      <w:tc>
        <w:tcPr>
          <w:tcW w:w="595" w:type="dxa"/>
          <w:noWrap/>
          <w:vAlign w:val="center"/>
        </w:tcPr>
        <w:p w:rsidRPr="007C1D7B" w:rsidR="00916BC7" w:rsidP="00A4777F" w:rsidRDefault="00916BC7" w14:paraId="534E5A9F" w14:textId="77777777">
          <w:pPr>
            <w:pStyle w:val="a5"/>
            <w:jc w:val="center"/>
            <w:rPr>
              <w:rFonts w:ascii="Tahoma" w:hAnsi="Tahoma" w:cs="Tahoma"/>
              <w:iCs/>
              <w:sz w:val="20"/>
              <w:szCs w:val="20"/>
            </w:rPr>
          </w:pPr>
        </w:p>
      </w:tc>
      <w:tc>
        <w:tcPr>
          <w:tcW w:w="595" w:type="dxa"/>
          <w:noWrap/>
          <w:vAlign w:val="center"/>
        </w:tcPr>
        <w:p w:rsidRPr="007C1D7B" w:rsidR="00916BC7" w:rsidP="00A4777F" w:rsidRDefault="00916BC7" w14:paraId="7FF76EBC" w14:textId="77777777">
          <w:pPr>
            <w:pStyle w:val="a5"/>
            <w:jc w:val="center"/>
            <w:rPr>
              <w:rFonts w:ascii="Tahoma" w:hAnsi="Tahoma" w:cs="Tahoma"/>
              <w:iCs/>
              <w:sz w:val="20"/>
              <w:szCs w:val="20"/>
            </w:rPr>
          </w:pPr>
        </w:p>
      </w:tc>
      <w:tc>
        <w:tcPr>
          <w:tcW w:w="595" w:type="dxa"/>
          <w:noWrap/>
          <w:vAlign w:val="center"/>
        </w:tcPr>
        <w:p w:rsidRPr="007C1D7B" w:rsidR="00916BC7" w:rsidP="00A4777F" w:rsidRDefault="00916BC7" w14:paraId="52600E7E" w14:textId="77777777">
          <w:pPr>
            <w:pStyle w:val="a5"/>
            <w:jc w:val="center"/>
            <w:rPr>
              <w:rFonts w:ascii="Tahoma" w:hAnsi="Tahoma" w:cs="Tahoma"/>
              <w:iCs/>
              <w:sz w:val="20"/>
              <w:szCs w:val="20"/>
            </w:rPr>
          </w:pPr>
        </w:p>
      </w:tc>
      <w:tc>
        <w:tcPr>
          <w:tcW w:w="907" w:type="dxa"/>
          <w:shd w:val="clear" w:color="auto" w:fill="auto"/>
          <w:noWrap/>
          <w:vAlign w:val="center"/>
        </w:tcPr>
        <w:p w:rsidRPr="007C1D7B" w:rsidR="00916BC7" w:rsidP="00A4777F" w:rsidRDefault="00916BC7" w14:paraId="4A18DCB4" w14:textId="77777777">
          <w:pPr>
            <w:pStyle w:val="a5"/>
            <w:jc w:val="center"/>
            <w:rPr>
              <w:rFonts w:ascii="Tahoma" w:hAnsi="Tahoma" w:cs="Tahoma"/>
              <w:iCs/>
              <w:sz w:val="20"/>
              <w:szCs w:val="20"/>
            </w:rPr>
          </w:pPr>
        </w:p>
      </w:tc>
      <w:tc>
        <w:tcPr>
          <w:tcW w:w="595" w:type="dxa"/>
          <w:shd w:val="clear" w:color="auto" w:fill="auto"/>
          <w:vAlign w:val="center"/>
        </w:tcPr>
        <w:p w:rsidRPr="007C1D7B" w:rsidR="00916BC7" w:rsidP="00A4777F" w:rsidRDefault="00916BC7" w14:paraId="36D7B291" w14:textId="77777777">
          <w:pPr>
            <w:pStyle w:val="a5"/>
            <w:jc w:val="center"/>
            <w:rPr>
              <w:rFonts w:ascii="Tahoma" w:hAnsi="Tahoma" w:cs="Tahoma"/>
              <w:iCs/>
              <w:sz w:val="20"/>
              <w:szCs w:val="20"/>
            </w:rPr>
          </w:pPr>
        </w:p>
      </w:tc>
      <w:tc>
        <w:tcPr>
          <w:tcW w:w="6009" w:type="dxa"/>
          <w:vMerge w:val="restart"/>
          <w:shd w:val="clear" w:color="auto" w:fill="auto"/>
          <w:vAlign w:val="center"/>
        </w:tcPr>
        <w:p w:rsidRPr="007C1D7B" w:rsidR="00916BC7" w:rsidP="00A4777F" w:rsidRDefault="00B92096" w14:paraId="0BEA41F7" w14:textId="61F99027">
          <w:pPr>
            <w:spacing w:after="0"/>
            <w:ind w:right="284"/>
            <w:jc w:val="center"/>
            <w:rPr>
              <w:rFonts w:ascii="Tahoma" w:hAnsi="Tahoma" w:cs="Tahoma"/>
              <w:iCs/>
              <w:sz w:val="28"/>
              <w:szCs w:val="28"/>
              <w:highlight w:val="yellow"/>
            </w:rPr>
          </w:pPr>
          <w:proofErr w:type="spellStart"/>
          <w:proofErr w:type="gramStart"/>
          <w:r>
            <w:rPr>
              <w:rFonts w:ascii="Tahoma" w:hAnsi="Tahoma" w:cs="Tahoma"/>
              <w:iCs/>
              <w:sz w:val="28"/>
              <w:szCs w:val="28"/>
              <w:lang w:val="en-US"/>
            </w:rPr>
            <w:t>3242-54-ОВИК</w:t>
          </w:r>
          <w:proofErr w:type="spellEnd"/>
          <w:r w:rsidRPr="007C1D7B" w:rsidR="00916BC7">
            <w:rPr>
              <w:rFonts w:ascii="Tahoma" w:hAnsi="Tahoma" w:cs="Tahoma"/>
              <w:iCs/>
              <w:sz w:val="28"/>
              <w:szCs w:val="28"/>
            </w:rPr>
            <w:t>.В</w:t>
          </w:r>
          <w:proofErr w:type="gramEnd"/>
          <w:r w:rsidRPr="007C1D7B" w:rsidR="00916BC7">
            <w:rPr>
              <w:rFonts w:ascii="Tahoma" w:hAnsi="Tahoma" w:cs="Tahoma"/>
              <w:iCs/>
              <w:sz w:val="28"/>
              <w:szCs w:val="28"/>
            </w:rPr>
            <w:t>1</w:t>
          </w:r>
        </w:p>
      </w:tc>
    </w:tr>
    <w:tr w:rsidRPr="007C1D7B" w:rsidR="00916BC7" w:rsidTr="00A4777F" w14:paraId="6B1142C2" w14:textId="77777777">
      <w:trPr>
        <w:cantSplit/>
        <w:trHeight w:val="284" w:hRule="exact"/>
      </w:trPr>
      <w:tc>
        <w:tcPr>
          <w:tcW w:w="595" w:type="dxa"/>
          <w:noWrap/>
          <w:vAlign w:val="center"/>
        </w:tcPr>
        <w:p w:rsidRPr="007C1D7B" w:rsidR="00916BC7" w:rsidP="00A4777F" w:rsidRDefault="00916BC7" w14:paraId="2A0A1D7D" w14:textId="77777777">
          <w:pPr>
            <w:pStyle w:val="a5"/>
            <w:jc w:val="center"/>
            <w:rPr>
              <w:rFonts w:ascii="Tahoma" w:hAnsi="Tahoma" w:cs="Tahoma"/>
              <w:iCs/>
              <w:sz w:val="20"/>
              <w:szCs w:val="20"/>
            </w:rPr>
          </w:pPr>
        </w:p>
      </w:tc>
      <w:tc>
        <w:tcPr>
          <w:tcW w:w="595" w:type="dxa"/>
          <w:noWrap/>
          <w:vAlign w:val="center"/>
        </w:tcPr>
        <w:p w:rsidRPr="007C1D7B" w:rsidR="00916BC7" w:rsidP="00A4777F" w:rsidRDefault="00916BC7" w14:paraId="6119FD81" w14:textId="77777777">
          <w:pPr>
            <w:pStyle w:val="a5"/>
            <w:jc w:val="center"/>
            <w:rPr>
              <w:rFonts w:ascii="Tahoma" w:hAnsi="Tahoma" w:cs="Tahoma"/>
              <w:iCs/>
              <w:sz w:val="20"/>
              <w:szCs w:val="20"/>
            </w:rPr>
          </w:pPr>
        </w:p>
      </w:tc>
      <w:tc>
        <w:tcPr>
          <w:tcW w:w="595" w:type="dxa"/>
          <w:noWrap/>
          <w:vAlign w:val="center"/>
        </w:tcPr>
        <w:p w:rsidRPr="007C1D7B" w:rsidR="00916BC7" w:rsidP="00A4777F" w:rsidRDefault="00916BC7" w14:paraId="3D1F2770" w14:textId="77777777">
          <w:pPr>
            <w:pStyle w:val="a5"/>
            <w:jc w:val="center"/>
            <w:rPr>
              <w:rFonts w:ascii="Tahoma" w:hAnsi="Tahoma" w:cs="Tahoma"/>
              <w:iCs/>
              <w:sz w:val="20"/>
              <w:szCs w:val="20"/>
            </w:rPr>
          </w:pPr>
        </w:p>
      </w:tc>
      <w:tc>
        <w:tcPr>
          <w:tcW w:w="595" w:type="dxa"/>
          <w:noWrap/>
          <w:vAlign w:val="center"/>
        </w:tcPr>
        <w:p w:rsidRPr="007C1D7B" w:rsidR="00916BC7" w:rsidP="00A4777F" w:rsidRDefault="00916BC7" w14:paraId="6F38CAE7" w14:textId="77777777">
          <w:pPr>
            <w:pStyle w:val="a5"/>
            <w:jc w:val="center"/>
            <w:rPr>
              <w:rFonts w:ascii="Tahoma" w:hAnsi="Tahoma" w:cs="Tahoma"/>
              <w:iCs/>
              <w:sz w:val="20"/>
              <w:szCs w:val="20"/>
            </w:rPr>
          </w:pPr>
        </w:p>
      </w:tc>
      <w:tc>
        <w:tcPr>
          <w:tcW w:w="907" w:type="dxa"/>
          <w:shd w:val="clear" w:color="auto" w:fill="auto"/>
          <w:noWrap/>
          <w:vAlign w:val="center"/>
        </w:tcPr>
        <w:p w:rsidRPr="007C1D7B" w:rsidR="00916BC7" w:rsidP="00A4777F" w:rsidRDefault="00916BC7" w14:paraId="70CCEA3D" w14:textId="77777777">
          <w:pPr>
            <w:pStyle w:val="a5"/>
            <w:jc w:val="center"/>
            <w:rPr>
              <w:rFonts w:ascii="Tahoma" w:hAnsi="Tahoma" w:cs="Tahoma"/>
              <w:iCs/>
              <w:sz w:val="20"/>
              <w:szCs w:val="20"/>
            </w:rPr>
          </w:pPr>
        </w:p>
      </w:tc>
      <w:tc>
        <w:tcPr>
          <w:tcW w:w="595" w:type="dxa"/>
          <w:shd w:val="clear" w:color="auto" w:fill="auto"/>
          <w:vAlign w:val="center"/>
        </w:tcPr>
        <w:p w:rsidRPr="007C1D7B" w:rsidR="00916BC7" w:rsidP="00A4777F" w:rsidRDefault="00916BC7" w14:paraId="00431CC7" w14:textId="77777777">
          <w:pPr>
            <w:pStyle w:val="a5"/>
            <w:jc w:val="center"/>
            <w:rPr>
              <w:rFonts w:ascii="Tahoma" w:hAnsi="Tahoma" w:cs="Tahoma"/>
              <w:iCs/>
              <w:sz w:val="20"/>
              <w:szCs w:val="20"/>
            </w:rPr>
          </w:pPr>
        </w:p>
      </w:tc>
      <w:tc>
        <w:tcPr>
          <w:tcW w:w="6009" w:type="dxa"/>
          <w:vMerge/>
          <w:shd w:val="clear" w:color="auto" w:fill="auto"/>
          <w:vAlign w:val="center"/>
        </w:tcPr>
        <w:p w:rsidRPr="007C1D7B" w:rsidR="00916BC7" w:rsidP="00A4777F" w:rsidRDefault="00916BC7" w14:paraId="29B3A016" w14:textId="77777777">
          <w:pPr>
            <w:pStyle w:val="a5"/>
            <w:jc w:val="center"/>
            <w:rPr>
              <w:rFonts w:ascii="Tahoma" w:hAnsi="Tahoma" w:cs="Tahoma"/>
              <w:iCs/>
              <w:sz w:val="20"/>
              <w:szCs w:val="20"/>
            </w:rPr>
          </w:pPr>
        </w:p>
      </w:tc>
    </w:tr>
    <w:tr w:rsidRPr="007C1D7B" w:rsidR="00916BC7" w:rsidTr="00A4777F" w14:paraId="2562DED8" w14:textId="77777777">
      <w:trPr>
        <w:cantSplit/>
        <w:trHeight w:val="284" w:hRule="exact"/>
      </w:trPr>
      <w:tc>
        <w:tcPr>
          <w:tcW w:w="595" w:type="dxa"/>
          <w:noWrap/>
          <w:vAlign w:val="center"/>
        </w:tcPr>
        <w:p w:rsidRPr="007C1D7B" w:rsidR="00916BC7" w:rsidP="00A4777F" w:rsidRDefault="00916BC7" w14:paraId="103B01BE" w14:textId="77777777">
          <w:pPr>
            <w:pStyle w:val="a5"/>
            <w:jc w:val="center"/>
            <w:rPr>
              <w:rFonts w:ascii="Tahoma" w:hAnsi="Tahoma" w:cs="Tahoma"/>
              <w:iCs/>
              <w:sz w:val="22"/>
              <w:szCs w:val="22"/>
            </w:rPr>
          </w:pPr>
          <w:r w:rsidRPr="007C1D7B">
            <w:rPr>
              <w:rFonts w:ascii="Tahoma" w:hAnsi="Tahoma" w:cs="Tahoma"/>
              <w:iCs/>
              <w:sz w:val="22"/>
              <w:szCs w:val="22"/>
            </w:rPr>
            <w:t>Изм.</w:t>
          </w:r>
        </w:p>
      </w:tc>
      <w:tc>
        <w:tcPr>
          <w:tcW w:w="595" w:type="dxa"/>
          <w:noWrap/>
          <w:vAlign w:val="center"/>
        </w:tcPr>
        <w:p w:rsidRPr="007C1D7B" w:rsidR="00916BC7" w:rsidP="00A4777F" w:rsidRDefault="00916BC7" w14:paraId="42BE93D7" w14:textId="77777777">
          <w:pPr>
            <w:pStyle w:val="a5"/>
            <w:jc w:val="center"/>
            <w:rPr>
              <w:rFonts w:ascii="Tahoma" w:hAnsi="Tahoma" w:cs="Tahoma"/>
              <w:iCs/>
              <w:sz w:val="20"/>
              <w:szCs w:val="20"/>
            </w:rPr>
          </w:pPr>
          <w:proofErr w:type="spellStart"/>
          <w:r w:rsidRPr="007C1D7B">
            <w:rPr>
              <w:rFonts w:ascii="Tahoma" w:hAnsi="Tahoma" w:cs="Tahoma"/>
              <w:iCs/>
              <w:sz w:val="20"/>
              <w:szCs w:val="20"/>
            </w:rPr>
            <w:t>Кол.уч</w:t>
          </w:r>
          <w:proofErr w:type="spellEnd"/>
          <w:r w:rsidRPr="007C1D7B">
            <w:rPr>
              <w:rFonts w:ascii="Tahoma" w:hAnsi="Tahoma" w:cs="Tahoma"/>
              <w:iCs/>
              <w:sz w:val="20"/>
              <w:szCs w:val="20"/>
            </w:rPr>
            <w:t>.</w:t>
          </w:r>
        </w:p>
      </w:tc>
      <w:tc>
        <w:tcPr>
          <w:tcW w:w="595" w:type="dxa"/>
          <w:noWrap/>
          <w:vAlign w:val="center"/>
        </w:tcPr>
        <w:p w:rsidRPr="007C1D7B" w:rsidR="00916BC7" w:rsidP="00A4777F" w:rsidRDefault="00916BC7" w14:paraId="243A7354" w14:textId="77777777">
          <w:pPr>
            <w:pStyle w:val="a5"/>
            <w:jc w:val="center"/>
            <w:rPr>
              <w:rFonts w:ascii="Tahoma" w:hAnsi="Tahoma" w:cs="Tahoma"/>
              <w:iCs/>
              <w:sz w:val="22"/>
              <w:szCs w:val="22"/>
            </w:rPr>
          </w:pPr>
          <w:r w:rsidRPr="007C1D7B">
            <w:rPr>
              <w:rFonts w:ascii="Tahoma" w:hAnsi="Tahoma" w:cs="Tahoma"/>
              <w:iCs/>
              <w:sz w:val="22"/>
              <w:szCs w:val="22"/>
            </w:rPr>
            <w:t>Лист</w:t>
          </w:r>
        </w:p>
      </w:tc>
      <w:tc>
        <w:tcPr>
          <w:tcW w:w="595" w:type="dxa"/>
          <w:noWrap/>
          <w:vAlign w:val="center"/>
        </w:tcPr>
        <w:p w:rsidRPr="007C1D7B" w:rsidR="00916BC7" w:rsidP="00A4777F" w:rsidRDefault="00916BC7" w14:paraId="71671748" w14:textId="77777777">
          <w:pPr>
            <w:pStyle w:val="a5"/>
            <w:jc w:val="center"/>
            <w:rPr>
              <w:rFonts w:ascii="Tahoma" w:hAnsi="Tahoma" w:cs="Tahoma"/>
              <w:iCs/>
              <w:sz w:val="22"/>
              <w:szCs w:val="22"/>
            </w:rPr>
          </w:pPr>
          <w:r w:rsidRPr="007C1D7B">
            <w:rPr>
              <w:rFonts w:ascii="Tahoma" w:hAnsi="Tahoma" w:cs="Tahoma"/>
              <w:iCs/>
              <w:sz w:val="22"/>
              <w:szCs w:val="22"/>
            </w:rPr>
            <w:t>№док.</w:t>
          </w:r>
        </w:p>
      </w:tc>
      <w:tc>
        <w:tcPr>
          <w:tcW w:w="907" w:type="dxa"/>
          <w:shd w:val="clear" w:color="auto" w:fill="auto"/>
          <w:noWrap/>
          <w:vAlign w:val="center"/>
        </w:tcPr>
        <w:p w:rsidRPr="007C1D7B" w:rsidR="00916BC7" w:rsidP="00A4777F" w:rsidRDefault="00916BC7" w14:paraId="1AF52716" w14:textId="77777777">
          <w:pPr>
            <w:pStyle w:val="a5"/>
            <w:jc w:val="center"/>
            <w:rPr>
              <w:rFonts w:ascii="Tahoma" w:hAnsi="Tahoma" w:cs="Tahoma"/>
              <w:iCs/>
              <w:sz w:val="22"/>
              <w:szCs w:val="22"/>
            </w:rPr>
          </w:pPr>
          <w:r w:rsidRPr="007C1D7B">
            <w:rPr>
              <w:rFonts w:ascii="Tahoma" w:hAnsi="Tahoma" w:cs="Tahoma"/>
              <w:iCs/>
              <w:sz w:val="22"/>
              <w:szCs w:val="22"/>
            </w:rPr>
            <w:t>Подп.</w:t>
          </w:r>
        </w:p>
      </w:tc>
      <w:tc>
        <w:tcPr>
          <w:tcW w:w="595" w:type="dxa"/>
          <w:shd w:val="clear" w:color="auto" w:fill="auto"/>
          <w:vAlign w:val="center"/>
        </w:tcPr>
        <w:p w:rsidRPr="007C1D7B" w:rsidR="00916BC7" w:rsidP="00A4777F" w:rsidRDefault="00916BC7" w14:paraId="49E92945" w14:textId="77777777">
          <w:pPr>
            <w:pStyle w:val="a5"/>
            <w:jc w:val="center"/>
            <w:rPr>
              <w:rFonts w:ascii="Tahoma" w:hAnsi="Tahoma" w:cs="Tahoma"/>
              <w:iCs/>
              <w:sz w:val="22"/>
              <w:szCs w:val="22"/>
            </w:rPr>
          </w:pPr>
          <w:r w:rsidRPr="007C1D7B">
            <w:rPr>
              <w:rFonts w:ascii="Tahoma" w:hAnsi="Tahoma" w:cs="Tahoma"/>
              <w:iCs/>
              <w:sz w:val="22"/>
              <w:szCs w:val="22"/>
            </w:rPr>
            <w:t>Дата</w:t>
          </w:r>
        </w:p>
      </w:tc>
      <w:tc>
        <w:tcPr>
          <w:tcW w:w="6009" w:type="dxa"/>
          <w:vMerge/>
          <w:shd w:val="clear" w:color="auto" w:fill="auto"/>
          <w:vAlign w:val="center"/>
        </w:tcPr>
        <w:p w:rsidRPr="007C1D7B" w:rsidR="00916BC7" w:rsidP="00A4777F" w:rsidRDefault="00916BC7" w14:paraId="10E11157" w14:textId="77777777">
          <w:pPr>
            <w:pStyle w:val="a5"/>
            <w:jc w:val="center"/>
            <w:rPr>
              <w:rFonts w:ascii="Tahoma" w:hAnsi="Tahoma" w:cs="Tahoma"/>
              <w:iCs/>
              <w:sz w:val="20"/>
              <w:szCs w:val="20"/>
            </w:rPr>
          </w:pPr>
        </w:p>
      </w:tc>
    </w:tr>
  </w:tbl>
  <w:p w:rsidRPr="007C1D7B" w:rsidR="00916BC7" w:rsidP="00BA5254" w:rsidRDefault="00916BC7" w14:paraId="5D0BCCB3" w14:textId="0B6273AE">
    <w:pPr>
      <w:rPr>
        <w:rFonts w:ascii="Tahoma" w:hAnsi="Tahoma" w:cs="Tahoma"/>
        <w:iCs/>
        <w:snapToGrid w:val="0"/>
        <w:vanish/>
        <w:color w:val="000000"/>
        <w:w w:val="0"/>
        <w:sz w:val="0"/>
        <w:szCs w:val="0"/>
        <w:u w:color="000000"/>
        <w:bdr w:val="none" w:color="000000" w:sz="0" w:space="0"/>
        <w:shd w:val="clear" w:color="000000" w:fill="000000"/>
        <w:lang w:val="x-none" w:eastAsia="x-none" w:bidi="x-none"/>
      </w:rPr>
    </w:pPr>
  </w:p>
  <w:tbl>
    <w:tblPr>
      <w:tblpPr w:vertAnchor="page" w:horzAnchor="page" w:tblpX="11058" w:tblpY="15679"/>
      <w:tblW w:w="567" w:type="dxa"/>
      <w:tblBorders>
        <w:top w:val="single" w:color="auto" w:sz="18" w:space="0"/>
        <w:bottom w:val="single" w:color="auto" w:sz="12" w:space="0"/>
        <w:insideH w:val="single" w:color="auto" w:sz="12" w:space="0"/>
        <w:insideV w:val="single" w:color="auto" w:sz="12" w:space="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67"/>
    </w:tblGrid>
    <w:tr w:rsidRPr="007C1D7B" w:rsidR="00916BC7" w:rsidTr="00A4777F" w14:paraId="54943798" w14:textId="77777777">
      <w:trPr>
        <w:cantSplit/>
        <w:trHeight w:val="397" w:hRule="exact"/>
      </w:trPr>
      <w:tc>
        <w:tcPr>
          <w:tcW w:w="567" w:type="dxa"/>
          <w:noWrap/>
          <w:vAlign w:val="center"/>
        </w:tcPr>
        <w:p w:rsidRPr="007C1D7B" w:rsidR="00916BC7" w:rsidP="00A4777F" w:rsidRDefault="00916BC7" w14:paraId="28B8CCC4" w14:textId="77777777">
          <w:pPr>
            <w:autoSpaceDE w:val="0"/>
            <w:autoSpaceDN w:val="0"/>
            <w:adjustRightInd w:val="0"/>
            <w:spacing w:after="0"/>
            <w:ind w:firstLine="0"/>
            <w:jc w:val="center"/>
            <w:outlineLvl w:val="1"/>
            <w:rPr>
              <w:rFonts w:ascii="Tahoma" w:hAnsi="Tahoma" w:cs="Tahoma"/>
              <w:iCs/>
              <w:sz w:val="20"/>
              <w:szCs w:val="20"/>
            </w:rPr>
          </w:pPr>
          <w:r w:rsidRPr="007C1D7B">
            <w:rPr>
              <w:rFonts w:ascii="Tahoma" w:hAnsi="Tahoma" w:cs="Tahoma"/>
              <w:iCs/>
              <w:sz w:val="20"/>
              <w:szCs w:val="20"/>
            </w:rPr>
            <w:t>Лист</w:t>
          </w:r>
        </w:p>
      </w:tc>
    </w:tr>
    <w:tr w:rsidRPr="007C1D7B" w:rsidR="00916BC7" w:rsidTr="00A4777F" w14:paraId="2130E27B" w14:textId="77777777">
      <w:trPr>
        <w:cantSplit/>
        <w:trHeight w:val="454" w:hRule="exact"/>
      </w:trPr>
      <w:tc>
        <w:tcPr>
          <w:tcW w:w="567" w:type="dxa"/>
          <w:noWrap/>
          <w:vAlign w:val="center"/>
        </w:tcPr>
        <w:p w:rsidRPr="007C1D7B" w:rsidR="00916BC7" w:rsidP="00A4777F" w:rsidRDefault="00916BC7" w14:paraId="5525AB7E" w14:textId="77777777">
          <w:pPr>
            <w:autoSpaceDE w:val="0"/>
            <w:autoSpaceDN w:val="0"/>
            <w:adjustRightInd w:val="0"/>
            <w:spacing w:after="0"/>
            <w:ind w:firstLine="0"/>
            <w:jc w:val="center"/>
            <w:outlineLvl w:val="1"/>
            <w:rPr>
              <w:rFonts w:ascii="Tahoma" w:hAnsi="Tahoma" w:cs="Tahoma"/>
              <w:iCs/>
            </w:rPr>
          </w:pPr>
          <w:r w:rsidRPr="007C1D7B">
            <w:rPr>
              <w:rStyle w:val="a7"/>
              <w:rFonts w:ascii="Tahoma" w:hAnsi="Tahoma" w:cs="Tahoma"/>
              <w:iCs/>
            </w:rPr>
            <w:fldChar w:fldCharType="begin"/>
          </w:r>
          <w:r w:rsidRPr="007C1D7B">
            <w:rPr>
              <w:rStyle w:val="a7"/>
              <w:rFonts w:ascii="Tahoma" w:hAnsi="Tahoma" w:cs="Tahoma"/>
              <w:iCs/>
            </w:rPr>
            <w:instrText xml:space="preserve"> PAGE </w:instrText>
          </w:r>
          <w:r w:rsidRPr="007C1D7B">
            <w:rPr>
              <w:rStyle w:val="a7"/>
              <w:rFonts w:ascii="Tahoma" w:hAnsi="Tahoma" w:cs="Tahoma"/>
              <w:iCs/>
            </w:rPr>
            <w:fldChar w:fldCharType="separate"/>
          </w:r>
          <w:r w:rsidRPr="007C1D7B">
            <w:rPr>
              <w:rStyle w:val="a7"/>
              <w:rFonts w:ascii="Tahoma" w:hAnsi="Tahoma" w:cs="Tahoma"/>
              <w:iCs/>
              <w:noProof/>
            </w:rPr>
            <w:t>5</w:t>
          </w:r>
          <w:r w:rsidRPr="007C1D7B">
            <w:rPr>
              <w:rStyle w:val="a7"/>
              <w:rFonts w:ascii="Tahoma" w:hAnsi="Tahoma" w:cs="Tahoma"/>
              <w:iCs/>
            </w:rPr>
            <w:fldChar w:fldCharType="end"/>
          </w:r>
        </w:p>
      </w:tc>
    </w:tr>
  </w:tbl>
  <w:p w:rsidRPr="00F849A5" w:rsidR="00916BC7" w:rsidRDefault="004B48F1" w14:paraId="6B6D5D20" w14:textId="5AFC854B">
    <w:pPr>
      <w:pStyle w:val="a3"/>
      <w:rPr>
        <w:rFonts w:ascii="ISOCPEUR" w:hAnsi="ISOCPEUR"/>
        <w:i/>
      </w:rPr>
    </w:pPr>
    <w:r>
      <w:rPr>
        <w:rFonts w:ascii="ISOCPEUR" w:hAnsi="ISOCPEUR" w:cs="Arial"/>
        <w:i/>
        <w:noProof/>
        <w:sz w:val="15"/>
        <w:szCs w:val="15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editId="2565D73B" wp14:anchorId="65843AA7">
              <wp:simplePos x="0" y="0"/>
              <wp:positionH relativeFrom="margin">
                <wp:posOffset>6225223</wp:posOffset>
              </wp:positionH>
              <wp:positionV relativeFrom="paragraph">
                <wp:posOffset>75565</wp:posOffset>
              </wp:positionV>
              <wp:extent cx="351155" cy="261938"/>
              <wp:effectExtent l="0" t="0" r="0" b="0"/>
              <wp:wrapNone/>
              <wp:docPr id="3" name="Прямоугольник: скругленные углы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1155" cy="261938"/>
                      </a:xfrm>
                      <a:prstGeom prst="round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  <a:effectLst>
                        <a:softEdge rad="838200"/>
                      </a:effectLst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E398D" w:rsidP="00B05C52" w:rsidRDefault="00DE398D" w14:paraId="28F8CA8D" w14:textId="0FC84DB2">
                          <w:pPr>
                            <w:spacing w:after="0"/>
                            <w:ind w:firstLine="0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</w:instrText>
                          </w:r>
                          <w:r>
                            <w:rPr>
                              <w:lang w:val="en-US"/>
                            </w:rPr>
                            <w:instrText>=</w:instrTex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 w:rsidR="00C54B88">
                            <w:rPr>
                              <w:noProof/>
                              <w:lang w:val="en-US"/>
                            </w:rPr>
                            <w:instrText>4</w:instrTex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instrText xml:space="preserve"> </w:instrText>
                          </w:r>
                          <w:r>
                            <w:instrText xml:space="preserve">- 1 </w:instrText>
                          </w:r>
                          <w:r>
                            <w:rPr>
                              <w:lang w:val="en-US"/>
                            </w:rPr>
                            <w:instrText xml:space="preserve">+ </w:instrText>
                          </w:r>
                          <w:r w:rsidR="00A3189D">
                            <w:rPr>
                              <w:lang w:val="en-US"/>
                            </w:rPr>
                            <w:fldChar w:fldCharType="begin"/>
                          </w:r>
                          <w:r w:rsidR="00A3189D">
                            <w:rPr>
                              <w:lang w:val="en-US"/>
                            </w:rPr>
                            <w:instrText xml:space="preserve"> DOCPROPERTY  doc_startPage  \* MERGEFORMAT </w:instrText>
                          </w:r>
                          <w:r w:rsidR="00A3189D">
                            <w:rPr>
                              <w:lang w:val="en-US"/>
                            </w:rPr>
                            <w:fldChar w:fldCharType="separate"/>
                          </w:r>
                          <w:r w:rsidR="00A3189D">
                            <w:rPr>
                              <w:lang w:val="en-US"/>
                            </w:rPr>
                            <w:instrText>41</w:instrText>
                          </w:r>
                          <w:r w:rsidR="00A3189D">
                            <w:rPr>
                              <w:lang w:val="en-US"/>
                            </w:rPr>
                            <w:fldChar w:fldCharType="end"/>
                          </w:r>
                          <w:r w:rsidR="00A3189D">
                            <w:instrText xml:space="preserve"> </w:instrText>
                          </w:r>
                          <w:r>
                            <w:fldChar w:fldCharType="separate"/>
                          </w:r>
                          <w:r w:rsidR="00C54B88">
                            <w:rPr>
                              <w:noProof/>
                            </w:rPr>
                            <w:t>44</w:t>
                          </w:r>
                          <w:r>
                            <w:fldChar w:fldCharType="end"/>
                          </w:r>
                        </w:p>
                        <w:p w:rsidR="00916BC7" w:rsidP="00B05C52" w:rsidRDefault="00916BC7" w14:paraId="477468C3" w14:textId="7D0E4EFA">
                          <w:pPr>
                            <w:spacing w:after="0"/>
                            <w:ind w:firstLine="0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Прямоугольник: скругленные углы 3" style="position:absolute;left:0;text-align:left;margin-left:490.2pt;margin-top:5.95pt;width:27.65pt;height:20.6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ed="f" strokecolor="black [3213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" arcsize="10923f" w14:anchorId="65843AA7">
              <v:stroke joinstyle="miter"/>
              <v:textbox inset="0,0,0,0">
                <w:txbxContent>
                  <w:p w:rsidR="00DE398D" w:rsidP="00B05C52" w:rsidRDefault="00DE398D" w14:paraId="28F8CA8D" w14:textId="0FC84DB2">
                    <w:pPr>
                      <w:spacing w:after="0"/>
                      <w:ind w:firstLine="0"/>
                      <w:jc w:val="center"/>
                    </w:pPr>
                    <w:r>
                      <w:fldChar w:fldCharType="begin"/>
                    </w:r>
                    <w:r>
                      <w:instrText xml:space="preserve"> </w:instrText>
                    </w:r>
                    <w:r>
                      <w:rPr>
                        <w:lang w:val="en-US"/>
                      </w:rPr>
                      <w:instrText>=</w:instrTex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 w:rsidR="00C54B88">
                      <w:rPr>
                        <w:noProof/>
                        <w:lang w:val="en-US"/>
                      </w:rPr>
                      <w:instrText>4</w:instrTex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instrText xml:space="preserve"> </w:instrText>
                    </w:r>
                    <w:r>
                      <w:instrText xml:space="preserve">- 1 </w:instrText>
                    </w:r>
                    <w:r>
                      <w:rPr>
                        <w:lang w:val="en-US"/>
                      </w:rPr>
                      <w:instrText xml:space="preserve">+ </w:instrText>
                    </w:r>
                    <w:r w:rsidR="00A3189D">
                      <w:rPr>
                        <w:lang w:val="en-US"/>
                      </w:rPr>
                      <w:fldChar w:fldCharType="begin"/>
                    </w:r>
                    <w:r w:rsidR="00A3189D">
                      <w:rPr>
                        <w:lang w:val="en-US"/>
                      </w:rPr>
                      <w:instrText xml:space="preserve"> DOCPROPERTY  doc_startPage  \* MERGEFORMAT </w:instrText>
                    </w:r>
                    <w:r w:rsidR="00A3189D">
                      <w:rPr>
                        <w:lang w:val="en-US"/>
                      </w:rPr>
                      <w:fldChar w:fldCharType="separate"/>
                    </w:r>
                    <w:r w:rsidR="00A3189D">
                      <w:rPr>
                        <w:lang w:val="en-US"/>
                      </w:rPr>
                      <w:instrText>41</w:instrText>
                    </w:r>
                    <w:r w:rsidR="00A3189D">
                      <w:rPr>
                        <w:lang w:val="en-US"/>
                      </w:rPr>
                      <w:fldChar w:fldCharType="end"/>
                    </w:r>
                    <w:r w:rsidR="00A3189D">
                      <w:instrText xml:space="preserve"> </w:instrText>
                    </w:r>
                    <w:r>
                      <w:fldChar w:fldCharType="separate"/>
                    </w:r>
                    <w:r w:rsidR="00C54B88">
                      <w:rPr>
                        <w:noProof/>
                      </w:rPr>
                      <w:t>44</w:t>
                    </w:r>
                    <w:r>
                      <w:fldChar w:fldCharType="end"/>
                    </w:r>
                  </w:p>
                  <w:p w:rsidR="00916BC7" w:rsidP="00B05C52" w:rsidRDefault="00916BC7" w14:paraId="477468C3" w14:textId="7D0E4EFA">
                    <w:pPr>
                      <w:spacing w:after="0"/>
                      <w:ind w:firstLine="0"/>
                      <w:jc w:val="center"/>
                    </w:pPr>
                  </w:p>
                </w:txbxContent>
              </v:textbox>
              <w10:wrap anchorx="margin"/>
            </v:roundrect>
          </w:pict>
        </mc:Fallback>
      </mc:AlternateContent>
    </w:r>
    <w:r w:rsidR="000B3435">
      <w:rPr>
        <w:rFonts w:ascii="ISOCPEUR" w:hAnsi="ISOCPEUR"/>
        <w:i/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editId="3AE8B554" wp14:anchorId="36832BD1">
              <wp:simplePos x="0" y="0"/>
              <wp:positionH relativeFrom="margin">
                <wp:posOffset>6214110</wp:posOffset>
              </wp:positionH>
              <wp:positionV relativeFrom="paragraph">
                <wp:posOffset>70485</wp:posOffset>
              </wp:positionV>
              <wp:extent cx="360000" cy="252000"/>
              <wp:effectExtent l="0" t="0" r="21590" b="15240"/>
              <wp:wrapNone/>
              <wp:docPr id="8" name="Прямоугольник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252000"/>
                      </a:xfrm>
                      <a:prstGeom prst="rect">
                        <a:avLst/>
                      </a:prstGeom>
                      <a:noFill/>
                      <a:ln w="2540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Прямоугольник 8" style="position:absolute;margin-left:489.3pt;margin-top:5.55pt;width:28.35pt;height:19.8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ed="f" strokecolor="black [3213]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" w14:anchorId="23A78C9D">
              <w10:wrap anchorx="margin"/>
            </v:rect>
          </w:pict>
        </mc:Fallback>
      </mc:AlternateContent>
    </w:r>
    <w:r w:rsidRPr="00F849A5" w:rsidR="00916BC7">
      <w:rPr>
        <w:rFonts w:ascii="ISOCPEUR" w:hAnsi="ISOCPEUR"/>
        <w:i/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editId="3A68ACA3" wp14:anchorId="40849C30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15240" t="18415" r="20955" b="22225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style="position:absolute;margin-left:56.7pt;margin-top:14.2pt;width:524.4pt;height:813.55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" w14:anchorId="12AE6399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X="432" w:tblpY="11710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84"/>
      <w:gridCol w:w="396"/>
    </w:tblGrid>
    <w:tr w:rsidR="00916BC7" w:rsidRPr="000C7F17" w14:paraId="709B0AE4" w14:textId="77777777" w:rsidTr="00A06491">
      <w:trPr>
        <w:cantSplit/>
        <w:trHeight w:hRule="exact" w:val="1418"/>
      </w:trPr>
      <w:tc>
        <w:tcPr>
          <w:tcW w:w="284" w:type="dxa"/>
          <w:noWrap/>
          <w:tcMar>
            <w:left w:w="0" w:type="dxa"/>
            <w:right w:w="0" w:type="dxa"/>
          </w:tcMar>
          <w:textDirection w:val="btLr"/>
        </w:tcPr>
        <w:p w14:paraId="7A55E94F" w14:textId="77777777" w:rsidR="00916BC7" w:rsidRPr="007C1D7B" w:rsidRDefault="00916BC7" w:rsidP="00A06491">
          <w:pPr>
            <w:spacing w:after="0"/>
            <w:ind w:left="113" w:right="113" w:firstLine="0"/>
            <w:rPr>
              <w:rFonts w:ascii="Tahoma" w:hAnsi="Tahoma" w:cs="Tahoma"/>
              <w:iCs/>
              <w:sz w:val="20"/>
              <w:szCs w:val="20"/>
            </w:rPr>
          </w:pPr>
          <w:proofErr w:type="spellStart"/>
          <w:r w:rsidRPr="007C1D7B">
            <w:rPr>
              <w:rFonts w:ascii="Tahoma" w:hAnsi="Tahoma" w:cs="Tahoma"/>
              <w:iCs/>
              <w:sz w:val="20"/>
              <w:szCs w:val="20"/>
            </w:rPr>
            <w:t>Взам</w:t>
          </w:r>
          <w:proofErr w:type="spellEnd"/>
          <w:r w:rsidRPr="007C1D7B">
            <w:rPr>
              <w:rFonts w:ascii="Tahoma" w:hAnsi="Tahoma" w:cs="Tahoma"/>
              <w:iCs/>
              <w:sz w:val="20"/>
              <w:szCs w:val="20"/>
            </w:rPr>
            <w:t>. инв. №</w:t>
          </w:r>
        </w:p>
      </w:tc>
      <w:tc>
        <w:tcPr>
          <w:tcW w:w="397" w:type="dxa"/>
          <w:noWrap/>
          <w:tcMar>
            <w:left w:w="0" w:type="dxa"/>
            <w:right w:w="0" w:type="dxa"/>
          </w:tcMar>
          <w:textDirection w:val="btLr"/>
        </w:tcPr>
        <w:p w14:paraId="4CE46247" w14:textId="77777777" w:rsidR="00916BC7" w:rsidRPr="007C1D7B" w:rsidRDefault="00916BC7" w:rsidP="00A06491">
          <w:pPr>
            <w:spacing w:after="0"/>
            <w:ind w:left="113" w:right="113" w:firstLine="0"/>
            <w:rPr>
              <w:rFonts w:ascii="Tahoma" w:hAnsi="Tahoma" w:cs="Tahoma"/>
              <w:iCs/>
              <w:sz w:val="20"/>
              <w:szCs w:val="20"/>
            </w:rPr>
          </w:pPr>
        </w:p>
      </w:tc>
    </w:tr>
    <w:tr w:rsidR="00916BC7" w:rsidRPr="000C7F17" w14:paraId="1583FF4C" w14:textId="77777777" w:rsidTr="00A06491">
      <w:trPr>
        <w:cantSplit/>
        <w:trHeight w:hRule="exact" w:val="1985"/>
      </w:trPr>
      <w:tc>
        <w:tcPr>
          <w:tcW w:w="284" w:type="dxa"/>
          <w:noWrap/>
          <w:tcMar>
            <w:left w:w="0" w:type="dxa"/>
            <w:right w:w="0" w:type="dxa"/>
          </w:tcMar>
          <w:textDirection w:val="btLr"/>
        </w:tcPr>
        <w:p w14:paraId="06FDC983" w14:textId="77777777" w:rsidR="00916BC7" w:rsidRPr="007C1D7B" w:rsidRDefault="00916BC7" w:rsidP="00A06491">
          <w:pPr>
            <w:spacing w:after="0"/>
            <w:ind w:left="113" w:right="113" w:firstLine="0"/>
            <w:rPr>
              <w:rFonts w:ascii="Tahoma" w:hAnsi="Tahoma" w:cs="Tahoma"/>
              <w:iCs/>
              <w:sz w:val="20"/>
              <w:szCs w:val="20"/>
            </w:rPr>
          </w:pPr>
          <w:r w:rsidRPr="007C1D7B">
            <w:rPr>
              <w:rFonts w:ascii="Tahoma" w:hAnsi="Tahoma" w:cs="Tahoma"/>
              <w:iCs/>
              <w:sz w:val="20"/>
              <w:szCs w:val="20"/>
            </w:rPr>
            <w:t>Подп. и дата</w:t>
          </w:r>
        </w:p>
      </w:tc>
      <w:tc>
        <w:tcPr>
          <w:tcW w:w="397" w:type="dxa"/>
          <w:noWrap/>
          <w:tcMar>
            <w:left w:w="0" w:type="dxa"/>
            <w:right w:w="0" w:type="dxa"/>
          </w:tcMar>
          <w:textDirection w:val="btLr"/>
        </w:tcPr>
        <w:p w14:paraId="512863A8" w14:textId="77777777" w:rsidR="00916BC7" w:rsidRPr="007C1D7B" w:rsidRDefault="00916BC7" w:rsidP="00A06491">
          <w:pPr>
            <w:spacing w:after="0"/>
            <w:ind w:left="113" w:right="113" w:firstLine="0"/>
            <w:rPr>
              <w:rFonts w:ascii="Tahoma" w:hAnsi="Tahoma" w:cs="Tahoma"/>
              <w:iCs/>
              <w:sz w:val="20"/>
              <w:szCs w:val="20"/>
            </w:rPr>
          </w:pPr>
        </w:p>
      </w:tc>
    </w:tr>
    <w:tr w:rsidR="00916BC7" w:rsidRPr="007C1D7B" w14:paraId="518E5CCF" w14:textId="77777777" w:rsidTr="00A06491">
      <w:trPr>
        <w:cantSplit/>
        <w:trHeight w:hRule="exact" w:val="1418"/>
      </w:trPr>
      <w:tc>
        <w:tcPr>
          <w:tcW w:w="284" w:type="dxa"/>
          <w:noWrap/>
          <w:tcMar>
            <w:left w:w="0" w:type="dxa"/>
            <w:right w:w="0" w:type="dxa"/>
          </w:tcMar>
          <w:textDirection w:val="btLr"/>
        </w:tcPr>
        <w:p w14:paraId="03E5C33B" w14:textId="77777777" w:rsidR="00916BC7" w:rsidRPr="007C1D7B" w:rsidRDefault="00916BC7" w:rsidP="00A06491">
          <w:pPr>
            <w:spacing w:after="0"/>
            <w:ind w:left="113" w:right="113" w:firstLine="0"/>
            <w:rPr>
              <w:rFonts w:ascii="Tahoma" w:hAnsi="Tahoma" w:cs="Tahoma"/>
              <w:iCs/>
              <w:sz w:val="20"/>
              <w:szCs w:val="20"/>
            </w:rPr>
          </w:pPr>
          <w:proofErr w:type="spellStart"/>
          <w:r w:rsidRPr="007C1D7B">
            <w:rPr>
              <w:rFonts w:ascii="Tahoma" w:hAnsi="Tahoma" w:cs="Tahoma"/>
              <w:iCs/>
              <w:sz w:val="20"/>
              <w:szCs w:val="20"/>
            </w:rPr>
            <w:t>Инв.№подл</w:t>
          </w:r>
          <w:proofErr w:type="spellEnd"/>
          <w:r w:rsidRPr="007C1D7B">
            <w:rPr>
              <w:rFonts w:ascii="Tahoma" w:hAnsi="Tahoma" w:cs="Tahoma"/>
              <w:iCs/>
              <w:sz w:val="20"/>
              <w:szCs w:val="20"/>
            </w:rPr>
            <w:t>.</w:t>
          </w:r>
        </w:p>
      </w:tc>
      <w:tc>
        <w:tcPr>
          <w:tcW w:w="397" w:type="dxa"/>
          <w:noWrap/>
          <w:tcMar>
            <w:left w:w="0" w:type="dxa"/>
            <w:right w:w="0" w:type="dxa"/>
          </w:tcMar>
          <w:textDirection w:val="btLr"/>
        </w:tcPr>
        <w:p w14:paraId="207F5FE3" w14:textId="77777777" w:rsidR="00916BC7" w:rsidRPr="007C1D7B" w:rsidRDefault="00916BC7" w:rsidP="00A06491">
          <w:pPr>
            <w:spacing w:after="0"/>
            <w:ind w:left="113" w:right="113" w:firstLine="0"/>
            <w:rPr>
              <w:rFonts w:ascii="Tahoma" w:hAnsi="Tahoma" w:cs="Tahoma"/>
              <w:iCs/>
              <w:sz w:val="20"/>
              <w:szCs w:val="20"/>
            </w:rPr>
          </w:pPr>
        </w:p>
      </w:tc>
    </w:tr>
  </w:tbl>
  <w:p w14:paraId="5D8B46C4" w14:textId="77777777" w:rsidR="00916BC7" w:rsidRPr="007C1D7B" w:rsidRDefault="00916BC7" w:rsidP="007C1D7B">
    <w:pPr>
      <w:spacing w:after="0"/>
      <w:ind w:firstLine="0"/>
      <w:rPr>
        <w:rFonts w:ascii="Tahoma" w:hAnsi="Tahoma" w:cs="Tahoma"/>
        <w:iCs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4326B7AD" w14:textId="77777777" w:rsidR="00916BC7" w:rsidRPr="007C1D7B" w:rsidRDefault="00916BC7" w:rsidP="007C1D7B">
    <w:pPr>
      <w:spacing w:after="0"/>
      <w:ind w:firstLine="0"/>
      <w:rPr>
        <w:rFonts w:ascii="Tahoma" w:hAnsi="Tahoma" w:cs="Tahoma"/>
        <w:iCs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3F6145F5" w14:textId="77777777" w:rsidR="00916BC7" w:rsidRPr="007C1D7B" w:rsidRDefault="00916BC7" w:rsidP="007C1D7B">
    <w:pPr>
      <w:spacing w:after="0"/>
      <w:ind w:firstLine="0"/>
      <w:rPr>
        <w:rFonts w:ascii="Tahoma" w:hAnsi="Tahoma" w:cs="Tahoma"/>
        <w:iCs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tbl>
    <w:tblPr>
      <w:tblpPr w:vertAnchor="page" w:horzAnchor="page" w:tblpX="267" w:tblpY="7848"/>
      <w:tblW w:w="85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84"/>
      <w:gridCol w:w="283"/>
      <w:gridCol w:w="283"/>
    </w:tblGrid>
    <w:tr w:rsidR="00916BC7" w:rsidRPr="007C1D7B" w14:paraId="07F8B36C" w14:textId="77777777" w:rsidTr="00A06491">
      <w:trPr>
        <w:cantSplit/>
        <w:trHeight w:val="567"/>
      </w:trPr>
      <w:tc>
        <w:tcPr>
          <w:tcW w:w="284" w:type="dxa"/>
          <w:vMerge w:val="restart"/>
          <w:textDirection w:val="btLr"/>
        </w:tcPr>
        <w:p w14:paraId="11C5A73E" w14:textId="77777777" w:rsidR="00916BC7" w:rsidRPr="007C1D7B" w:rsidRDefault="00916BC7" w:rsidP="00A06491">
          <w:pPr>
            <w:spacing w:after="0"/>
            <w:ind w:left="113" w:right="113" w:firstLine="0"/>
            <w:rPr>
              <w:rFonts w:ascii="Tahoma" w:hAnsi="Tahoma" w:cs="Tahoma"/>
              <w:iCs/>
              <w:sz w:val="16"/>
              <w:szCs w:val="16"/>
            </w:rPr>
          </w:pPr>
          <w:r w:rsidRPr="007C1D7B">
            <w:rPr>
              <w:rFonts w:ascii="Tahoma" w:hAnsi="Tahoma" w:cs="Tahoma"/>
              <w:iCs/>
              <w:sz w:val="16"/>
              <w:szCs w:val="16"/>
            </w:rPr>
            <w:t>Согласовано</w:t>
          </w:r>
        </w:p>
      </w:tc>
      <w:tc>
        <w:tcPr>
          <w:tcW w:w="283" w:type="dxa"/>
          <w:textDirection w:val="btLr"/>
        </w:tcPr>
        <w:p w14:paraId="66ADA3D4" w14:textId="77777777" w:rsidR="00916BC7" w:rsidRPr="007C1D7B" w:rsidRDefault="00916BC7" w:rsidP="00A06491">
          <w:pPr>
            <w:spacing w:after="0"/>
            <w:ind w:left="113" w:right="113" w:firstLine="0"/>
            <w:rPr>
              <w:rFonts w:ascii="Tahoma" w:hAnsi="Tahoma" w:cs="Tahoma"/>
              <w:iCs/>
              <w:sz w:val="16"/>
              <w:szCs w:val="16"/>
            </w:rPr>
          </w:pPr>
        </w:p>
      </w:tc>
      <w:tc>
        <w:tcPr>
          <w:tcW w:w="283" w:type="dxa"/>
          <w:textDirection w:val="btLr"/>
        </w:tcPr>
        <w:p w14:paraId="2E72DF99" w14:textId="77777777" w:rsidR="00916BC7" w:rsidRPr="007C1D7B" w:rsidRDefault="00916BC7" w:rsidP="00A06491">
          <w:pPr>
            <w:spacing w:after="0"/>
            <w:ind w:left="113" w:right="113" w:firstLine="0"/>
            <w:rPr>
              <w:rFonts w:ascii="Tahoma" w:hAnsi="Tahoma" w:cs="Tahoma"/>
              <w:iCs/>
              <w:sz w:val="16"/>
              <w:szCs w:val="16"/>
            </w:rPr>
          </w:pPr>
        </w:p>
      </w:tc>
    </w:tr>
    <w:tr w:rsidR="00916BC7" w:rsidRPr="007C1D7B" w14:paraId="6C867E54" w14:textId="77777777" w:rsidTr="00A06491">
      <w:trPr>
        <w:cantSplit/>
        <w:trHeight w:val="851"/>
      </w:trPr>
      <w:tc>
        <w:tcPr>
          <w:tcW w:w="284" w:type="dxa"/>
          <w:vMerge/>
          <w:textDirection w:val="btLr"/>
        </w:tcPr>
        <w:p w14:paraId="6B07EA9B" w14:textId="77777777" w:rsidR="00916BC7" w:rsidRPr="007C1D7B" w:rsidRDefault="00916BC7" w:rsidP="00A06491">
          <w:pPr>
            <w:spacing w:after="0"/>
            <w:ind w:left="113" w:right="113" w:firstLine="0"/>
            <w:rPr>
              <w:rFonts w:ascii="Tahoma" w:hAnsi="Tahoma" w:cs="Tahoma"/>
              <w:iCs/>
              <w:sz w:val="16"/>
              <w:szCs w:val="16"/>
            </w:rPr>
          </w:pPr>
        </w:p>
      </w:tc>
      <w:tc>
        <w:tcPr>
          <w:tcW w:w="283" w:type="dxa"/>
          <w:textDirection w:val="btLr"/>
        </w:tcPr>
        <w:p w14:paraId="29C03B3D" w14:textId="77777777" w:rsidR="00916BC7" w:rsidRPr="007C1D7B" w:rsidRDefault="00916BC7" w:rsidP="00A06491">
          <w:pPr>
            <w:spacing w:after="0"/>
            <w:ind w:left="113" w:right="113" w:firstLine="0"/>
            <w:rPr>
              <w:rFonts w:ascii="Tahoma" w:hAnsi="Tahoma" w:cs="Tahoma"/>
              <w:iCs/>
              <w:sz w:val="16"/>
              <w:szCs w:val="16"/>
            </w:rPr>
          </w:pPr>
        </w:p>
      </w:tc>
      <w:tc>
        <w:tcPr>
          <w:tcW w:w="283" w:type="dxa"/>
          <w:textDirection w:val="btLr"/>
        </w:tcPr>
        <w:p w14:paraId="4EAD619C" w14:textId="77777777" w:rsidR="00916BC7" w:rsidRPr="007C1D7B" w:rsidRDefault="00916BC7" w:rsidP="00A06491">
          <w:pPr>
            <w:spacing w:after="0"/>
            <w:ind w:left="113" w:right="113" w:firstLine="0"/>
            <w:rPr>
              <w:rFonts w:ascii="Tahoma" w:hAnsi="Tahoma" w:cs="Tahoma"/>
              <w:iCs/>
              <w:sz w:val="16"/>
              <w:szCs w:val="16"/>
            </w:rPr>
          </w:pPr>
        </w:p>
      </w:tc>
    </w:tr>
    <w:tr w:rsidR="00916BC7" w:rsidRPr="007C1D7B" w14:paraId="17876DFD" w14:textId="77777777" w:rsidTr="00A06491">
      <w:trPr>
        <w:cantSplit/>
        <w:trHeight w:val="1134"/>
      </w:trPr>
      <w:tc>
        <w:tcPr>
          <w:tcW w:w="284" w:type="dxa"/>
          <w:vMerge/>
          <w:textDirection w:val="btLr"/>
        </w:tcPr>
        <w:p w14:paraId="7EA9427D" w14:textId="77777777" w:rsidR="00916BC7" w:rsidRPr="007C1D7B" w:rsidRDefault="00916BC7" w:rsidP="00A06491">
          <w:pPr>
            <w:spacing w:after="0"/>
            <w:ind w:left="113" w:right="113" w:firstLine="0"/>
            <w:rPr>
              <w:rFonts w:ascii="Tahoma" w:hAnsi="Tahoma" w:cs="Tahoma"/>
              <w:iCs/>
              <w:sz w:val="16"/>
              <w:szCs w:val="16"/>
            </w:rPr>
          </w:pPr>
        </w:p>
      </w:tc>
      <w:tc>
        <w:tcPr>
          <w:tcW w:w="283" w:type="dxa"/>
          <w:textDirection w:val="btLr"/>
        </w:tcPr>
        <w:p w14:paraId="3E68BDDB" w14:textId="77777777" w:rsidR="00916BC7" w:rsidRPr="007C1D7B" w:rsidRDefault="00916BC7" w:rsidP="00A06491">
          <w:pPr>
            <w:spacing w:after="0"/>
            <w:ind w:left="113" w:right="113" w:firstLine="0"/>
            <w:rPr>
              <w:rFonts w:ascii="Tahoma" w:hAnsi="Tahoma" w:cs="Tahoma"/>
              <w:iCs/>
              <w:sz w:val="16"/>
              <w:szCs w:val="16"/>
            </w:rPr>
          </w:pPr>
        </w:p>
      </w:tc>
      <w:tc>
        <w:tcPr>
          <w:tcW w:w="283" w:type="dxa"/>
          <w:textDirection w:val="btLr"/>
        </w:tcPr>
        <w:p w14:paraId="53484B8E" w14:textId="77777777" w:rsidR="00916BC7" w:rsidRPr="007C1D7B" w:rsidRDefault="00916BC7" w:rsidP="00A06491">
          <w:pPr>
            <w:spacing w:after="0"/>
            <w:ind w:left="113" w:right="113" w:firstLine="0"/>
            <w:rPr>
              <w:rFonts w:ascii="Tahoma" w:hAnsi="Tahoma" w:cs="Tahoma"/>
              <w:iCs/>
              <w:sz w:val="16"/>
              <w:szCs w:val="16"/>
            </w:rPr>
          </w:pPr>
        </w:p>
      </w:tc>
    </w:tr>
    <w:tr w:rsidR="00916BC7" w:rsidRPr="007C1D7B" w14:paraId="797E2879" w14:textId="77777777" w:rsidTr="00A06491">
      <w:trPr>
        <w:cantSplit/>
        <w:trHeight w:val="1134"/>
      </w:trPr>
      <w:tc>
        <w:tcPr>
          <w:tcW w:w="284" w:type="dxa"/>
          <w:vMerge/>
          <w:textDirection w:val="btLr"/>
        </w:tcPr>
        <w:p w14:paraId="41934FDD" w14:textId="77777777" w:rsidR="00916BC7" w:rsidRPr="007C1D7B" w:rsidRDefault="00916BC7" w:rsidP="00A06491">
          <w:pPr>
            <w:spacing w:after="0"/>
            <w:ind w:left="113" w:right="113" w:firstLine="0"/>
            <w:rPr>
              <w:rFonts w:ascii="Tahoma" w:hAnsi="Tahoma" w:cs="Tahoma"/>
              <w:iCs/>
              <w:sz w:val="16"/>
              <w:szCs w:val="16"/>
            </w:rPr>
          </w:pPr>
        </w:p>
      </w:tc>
      <w:tc>
        <w:tcPr>
          <w:tcW w:w="283" w:type="dxa"/>
          <w:textDirection w:val="btLr"/>
        </w:tcPr>
        <w:p w14:paraId="4B6B99AA" w14:textId="77777777" w:rsidR="00916BC7" w:rsidRPr="007C1D7B" w:rsidRDefault="00916BC7" w:rsidP="00A06491">
          <w:pPr>
            <w:spacing w:after="0"/>
            <w:ind w:left="113" w:right="113" w:firstLine="0"/>
            <w:rPr>
              <w:rFonts w:ascii="Tahoma" w:hAnsi="Tahoma" w:cs="Tahoma"/>
              <w:iCs/>
              <w:sz w:val="16"/>
              <w:szCs w:val="16"/>
            </w:rPr>
          </w:pPr>
        </w:p>
      </w:tc>
      <w:tc>
        <w:tcPr>
          <w:tcW w:w="283" w:type="dxa"/>
          <w:textDirection w:val="btLr"/>
        </w:tcPr>
        <w:p w14:paraId="79F2FA6D" w14:textId="77777777" w:rsidR="00916BC7" w:rsidRPr="007C1D7B" w:rsidRDefault="00916BC7" w:rsidP="00A06491">
          <w:pPr>
            <w:spacing w:after="0"/>
            <w:ind w:left="113" w:right="113" w:firstLine="0"/>
            <w:rPr>
              <w:rFonts w:ascii="Tahoma" w:hAnsi="Tahoma" w:cs="Tahoma"/>
              <w:iCs/>
              <w:sz w:val="16"/>
              <w:szCs w:val="16"/>
            </w:rPr>
          </w:pPr>
        </w:p>
      </w:tc>
    </w:tr>
  </w:tbl>
  <w:p w14:paraId="77E393FA" w14:textId="2534C490" w:rsidR="00916BC7" w:rsidRPr="00F849A5" w:rsidRDefault="0043658D">
    <w:pPr>
      <w:pStyle w:val="a3"/>
      <w:rPr>
        <w:rFonts w:ascii="ISOCPEUR" w:hAnsi="ISOCPEUR"/>
        <w:i/>
      </w:rPr>
    </w:pPr>
    <w:r w:rsidRPr="00F849A5">
      <w:rPr>
        <w:rFonts w:ascii="ISOCPEUR" w:hAnsi="ISOCPEUR"/>
        <w:i/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5898CB31" wp14:editId="292AD9F2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21925"/>
              <wp:effectExtent l="19050" t="19050" r="26670" b="22225"/>
              <wp:wrapNone/>
              <wp:docPr id="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9880" cy="1032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594BC1" id="Rectangle 3" o:spid="_x0000_s1026" style="position:absolute;margin-left:56.7pt;margin-top:14.2pt;width:524.4pt;height:812.75pt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" strokeweight="2.25pt">
              <w10:wrap anchorx="page" anchory="page"/>
            </v:rect>
          </w:pict>
        </mc:Fallback>
      </mc:AlternateContent>
    </w:r>
    <w:r w:rsidR="00916BC7">
      <w:rPr>
        <w:rFonts w:ascii="ISOCPEUR" w:hAnsi="ISOCPEUR"/>
        <w:i/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CB3C2D4" wp14:editId="758694FB">
              <wp:simplePos x="0" y="0"/>
              <wp:positionH relativeFrom="margin">
                <wp:align>right</wp:align>
              </wp:positionH>
              <wp:positionV relativeFrom="paragraph">
                <wp:posOffset>104758</wp:posOffset>
              </wp:positionV>
              <wp:extent cx="274320" cy="184067"/>
              <wp:effectExtent l="0" t="0" r="0" b="6985"/>
              <wp:wrapNone/>
              <wp:docPr id="7" name="Надпись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4320" cy="18406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B82944B" w14:textId="77777777" w:rsidR="00916BC7" w:rsidRPr="00211C36" w:rsidRDefault="00916BC7" w:rsidP="00211C36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B3C2D4" id="_x0000_t202" coordsize="21600,21600" o:spt="202" path="m,l,21600r21600,l21600,xe">
              <v:stroke joinstyle="miter"/>
              <v:path gradientshapeok="t" o:connecttype="rect"/>
            </v:shapetype>
            <v:shape id="Надпись 7" o:spid="_x0000_s1027" type="#_x0000_t202" style="position:absolute;left:0;text-align:left;margin-left:-29.6pt;margin-top:8.25pt;width:21.6pt;height:14.5pt;z-index:25165824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" fillcolor="white [3201]" stroked="f" strokeweight=".5pt">
              <v:textbox inset="0,0,0,0">
                <w:txbxContent>
                  <w:p w14:paraId="5B82944B" w14:textId="77777777" w:rsidR="00916BC7" w:rsidRPr="00211C36" w:rsidRDefault="00916BC7" w:rsidP="00211C36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58817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E3AA6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1D8CF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B3664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CBCAA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DE8EC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6216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0859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7D47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B24F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0E3AD2"/>
    <w:multiLevelType w:val="hybridMultilevel"/>
    <w:tmpl w:val="4C00FB54"/>
    <w:lvl w:ilvl="0" w:tplc="54DCDB12">
      <w:numFmt w:val="bullet"/>
      <w:lvlText w:val="•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2B4656C9"/>
    <w:multiLevelType w:val="hybridMultilevel"/>
    <w:tmpl w:val="B0F42B74"/>
    <w:lvl w:ilvl="0" w:tplc="54DCDB12">
      <w:numFmt w:val="bullet"/>
      <w:lvlText w:val="•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DCC7391"/>
    <w:multiLevelType w:val="hybridMultilevel"/>
    <w:tmpl w:val="A55068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4AE144B"/>
    <w:multiLevelType w:val="hybridMultilevel"/>
    <w:tmpl w:val="C44AD11E"/>
    <w:lvl w:ilvl="0" w:tplc="54DCDB12">
      <w:numFmt w:val="bullet"/>
      <w:lvlText w:val="•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48D97235"/>
    <w:multiLevelType w:val="hybridMultilevel"/>
    <w:tmpl w:val="6728DA92"/>
    <w:lvl w:ilvl="0" w:tplc="54DCDB12">
      <w:start w:val="9"/>
      <w:numFmt w:val="bullet"/>
      <w:lvlText w:val="•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C4C4068"/>
    <w:multiLevelType w:val="hybridMultilevel"/>
    <w:tmpl w:val="61E40690"/>
    <w:lvl w:ilvl="0" w:tplc="54DCDB12">
      <w:numFmt w:val="bullet"/>
      <w:lvlText w:val="•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E280E7C"/>
    <w:multiLevelType w:val="hybridMultilevel"/>
    <w:tmpl w:val="E154D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A454412"/>
    <w:multiLevelType w:val="hybridMultilevel"/>
    <w:tmpl w:val="E3D03F14"/>
    <w:lvl w:ilvl="0" w:tplc="54DCDB12">
      <w:start w:val="9"/>
      <w:numFmt w:val="bullet"/>
      <w:lvlText w:val="•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5BCC7C9D"/>
    <w:multiLevelType w:val="hybridMultilevel"/>
    <w:tmpl w:val="856E596C"/>
    <w:lvl w:ilvl="0" w:tplc="54DCDB12">
      <w:numFmt w:val="bullet"/>
      <w:lvlText w:val="•"/>
      <w:lvlJc w:val="left"/>
      <w:pPr>
        <w:ind w:left="19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7F4016CC"/>
    <w:multiLevelType w:val="hybridMultilevel"/>
    <w:tmpl w:val="FF8ADED6"/>
    <w:lvl w:ilvl="0" w:tplc="54DCDB12">
      <w:numFmt w:val="bullet"/>
      <w:lvlText w:val="•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707872267">
    <w:abstractNumId w:val="16"/>
  </w:num>
  <w:num w:numId="2" w16cid:durableId="716205508">
    <w:abstractNumId w:val="19"/>
  </w:num>
  <w:num w:numId="3" w16cid:durableId="998118937">
    <w:abstractNumId w:val="10"/>
  </w:num>
  <w:num w:numId="4" w16cid:durableId="249126086">
    <w:abstractNumId w:val="11"/>
  </w:num>
  <w:num w:numId="5" w16cid:durableId="1182403048">
    <w:abstractNumId w:val="15"/>
  </w:num>
  <w:num w:numId="6" w16cid:durableId="1348560526">
    <w:abstractNumId w:val="13"/>
  </w:num>
  <w:num w:numId="7" w16cid:durableId="1452015930">
    <w:abstractNumId w:val="12"/>
  </w:num>
  <w:num w:numId="8" w16cid:durableId="1071580978">
    <w:abstractNumId w:val="17"/>
  </w:num>
  <w:num w:numId="9" w16cid:durableId="922253080">
    <w:abstractNumId w:val="14"/>
  </w:num>
  <w:num w:numId="10" w16cid:durableId="853497199">
    <w:abstractNumId w:val="18"/>
  </w:num>
  <w:num w:numId="11" w16cid:durableId="637344599">
    <w:abstractNumId w:val="9"/>
  </w:num>
  <w:num w:numId="12" w16cid:durableId="1362439085">
    <w:abstractNumId w:val="7"/>
  </w:num>
  <w:num w:numId="13" w16cid:durableId="22826886">
    <w:abstractNumId w:val="6"/>
  </w:num>
  <w:num w:numId="14" w16cid:durableId="448624462">
    <w:abstractNumId w:val="5"/>
  </w:num>
  <w:num w:numId="15" w16cid:durableId="1260215634">
    <w:abstractNumId w:val="4"/>
  </w:num>
  <w:num w:numId="16" w16cid:durableId="840772884">
    <w:abstractNumId w:val="8"/>
  </w:num>
  <w:num w:numId="17" w16cid:durableId="2123958564">
    <w:abstractNumId w:val="3"/>
  </w:num>
  <w:num w:numId="18" w16cid:durableId="1298142600">
    <w:abstractNumId w:val="2"/>
  </w:num>
  <w:num w:numId="19" w16cid:durableId="1942712882">
    <w:abstractNumId w:val="1"/>
  </w:num>
  <w:num w:numId="20" w16cid:durableId="456992211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BD1"/>
    <w:rsid w:val="000006C0"/>
    <w:rsid w:val="0000194F"/>
    <w:rsid w:val="00001A92"/>
    <w:rsid w:val="0000258B"/>
    <w:rsid w:val="00006257"/>
    <w:rsid w:val="000068A3"/>
    <w:rsid w:val="00043DB8"/>
    <w:rsid w:val="00047006"/>
    <w:rsid w:val="00051F55"/>
    <w:rsid w:val="000639AA"/>
    <w:rsid w:val="00063E01"/>
    <w:rsid w:val="00064F3C"/>
    <w:rsid w:val="00066D3D"/>
    <w:rsid w:val="00070E5F"/>
    <w:rsid w:val="00076296"/>
    <w:rsid w:val="00097504"/>
    <w:rsid w:val="000A5BE4"/>
    <w:rsid w:val="000B11D0"/>
    <w:rsid w:val="000B3435"/>
    <w:rsid w:val="000B6076"/>
    <w:rsid w:val="000C2DDA"/>
    <w:rsid w:val="000C42B4"/>
    <w:rsid w:val="000C520F"/>
    <w:rsid w:val="000C534E"/>
    <w:rsid w:val="000C6589"/>
    <w:rsid w:val="000C7F17"/>
    <w:rsid w:val="000D7543"/>
    <w:rsid w:val="000E6D67"/>
    <w:rsid w:val="000F1BBF"/>
    <w:rsid w:val="000F3AB1"/>
    <w:rsid w:val="0010371B"/>
    <w:rsid w:val="00103AEE"/>
    <w:rsid w:val="00107383"/>
    <w:rsid w:val="00134AA6"/>
    <w:rsid w:val="00135FD1"/>
    <w:rsid w:val="001416C5"/>
    <w:rsid w:val="00142863"/>
    <w:rsid w:val="00145305"/>
    <w:rsid w:val="0014546A"/>
    <w:rsid w:val="00145C00"/>
    <w:rsid w:val="001476B4"/>
    <w:rsid w:val="00152D3F"/>
    <w:rsid w:val="001537D1"/>
    <w:rsid w:val="001555A3"/>
    <w:rsid w:val="001567BC"/>
    <w:rsid w:val="001608AC"/>
    <w:rsid w:val="001632C5"/>
    <w:rsid w:val="001817EA"/>
    <w:rsid w:val="00192909"/>
    <w:rsid w:val="0019474B"/>
    <w:rsid w:val="001A0DEB"/>
    <w:rsid w:val="001B0520"/>
    <w:rsid w:val="001B5BDE"/>
    <w:rsid w:val="001B71EE"/>
    <w:rsid w:val="001C041D"/>
    <w:rsid w:val="001C068F"/>
    <w:rsid w:val="001C78C3"/>
    <w:rsid w:val="001D06B4"/>
    <w:rsid w:val="001E38BC"/>
    <w:rsid w:val="001F66A7"/>
    <w:rsid w:val="00205AC9"/>
    <w:rsid w:val="00211C36"/>
    <w:rsid w:val="00215120"/>
    <w:rsid w:val="00216192"/>
    <w:rsid w:val="00220E9D"/>
    <w:rsid w:val="0022116C"/>
    <w:rsid w:val="002226FD"/>
    <w:rsid w:val="00224DAC"/>
    <w:rsid w:val="002259F8"/>
    <w:rsid w:val="002279D2"/>
    <w:rsid w:val="002305AF"/>
    <w:rsid w:val="002311A1"/>
    <w:rsid w:val="00231A8C"/>
    <w:rsid w:val="00241C5F"/>
    <w:rsid w:val="00244EA3"/>
    <w:rsid w:val="002501D0"/>
    <w:rsid w:val="00251BF7"/>
    <w:rsid w:val="00252DA2"/>
    <w:rsid w:val="0026736A"/>
    <w:rsid w:val="0027202C"/>
    <w:rsid w:val="00274631"/>
    <w:rsid w:val="002755F5"/>
    <w:rsid w:val="00282247"/>
    <w:rsid w:val="002836D8"/>
    <w:rsid w:val="00283BEE"/>
    <w:rsid w:val="002A41C4"/>
    <w:rsid w:val="002B31E6"/>
    <w:rsid w:val="002B3D59"/>
    <w:rsid w:val="002B4915"/>
    <w:rsid w:val="002B615A"/>
    <w:rsid w:val="002C4C81"/>
    <w:rsid w:val="002D0A2B"/>
    <w:rsid w:val="002D779B"/>
    <w:rsid w:val="002E5754"/>
    <w:rsid w:val="002E606F"/>
    <w:rsid w:val="002F12F4"/>
    <w:rsid w:val="002F1813"/>
    <w:rsid w:val="002F3351"/>
    <w:rsid w:val="002F4EDE"/>
    <w:rsid w:val="002F563B"/>
    <w:rsid w:val="003008BD"/>
    <w:rsid w:val="00303BFD"/>
    <w:rsid w:val="003119F7"/>
    <w:rsid w:val="00324427"/>
    <w:rsid w:val="003272C5"/>
    <w:rsid w:val="00327FD3"/>
    <w:rsid w:val="00336ECF"/>
    <w:rsid w:val="00345057"/>
    <w:rsid w:val="00345B00"/>
    <w:rsid w:val="003510C0"/>
    <w:rsid w:val="00355EB1"/>
    <w:rsid w:val="003569BD"/>
    <w:rsid w:val="003640C0"/>
    <w:rsid w:val="00367823"/>
    <w:rsid w:val="00371C0E"/>
    <w:rsid w:val="0037346B"/>
    <w:rsid w:val="00377D39"/>
    <w:rsid w:val="00382887"/>
    <w:rsid w:val="003863B5"/>
    <w:rsid w:val="00387292"/>
    <w:rsid w:val="00390824"/>
    <w:rsid w:val="0039303D"/>
    <w:rsid w:val="00393F61"/>
    <w:rsid w:val="00397B90"/>
    <w:rsid w:val="003B2031"/>
    <w:rsid w:val="003B3D9B"/>
    <w:rsid w:val="003B61F3"/>
    <w:rsid w:val="003B6335"/>
    <w:rsid w:val="003C70B0"/>
    <w:rsid w:val="003D4BE1"/>
    <w:rsid w:val="003D7AFD"/>
    <w:rsid w:val="003E0430"/>
    <w:rsid w:val="003E1871"/>
    <w:rsid w:val="003E79C9"/>
    <w:rsid w:val="003F5E92"/>
    <w:rsid w:val="003F6DAE"/>
    <w:rsid w:val="00401255"/>
    <w:rsid w:val="00407143"/>
    <w:rsid w:val="00411E79"/>
    <w:rsid w:val="00414481"/>
    <w:rsid w:val="00420783"/>
    <w:rsid w:val="00426384"/>
    <w:rsid w:val="00434161"/>
    <w:rsid w:val="0043658D"/>
    <w:rsid w:val="00437AAD"/>
    <w:rsid w:val="004434E3"/>
    <w:rsid w:val="004447C6"/>
    <w:rsid w:val="00454471"/>
    <w:rsid w:val="004600BB"/>
    <w:rsid w:val="00461237"/>
    <w:rsid w:val="004751B6"/>
    <w:rsid w:val="00481BD8"/>
    <w:rsid w:val="00484233"/>
    <w:rsid w:val="00492EE3"/>
    <w:rsid w:val="004A5AC9"/>
    <w:rsid w:val="004B48F1"/>
    <w:rsid w:val="004C25BF"/>
    <w:rsid w:val="004D04E4"/>
    <w:rsid w:val="004D10AB"/>
    <w:rsid w:val="004D25A9"/>
    <w:rsid w:val="004D3FA1"/>
    <w:rsid w:val="004D50BE"/>
    <w:rsid w:val="004E4300"/>
    <w:rsid w:val="004E7B1C"/>
    <w:rsid w:val="004F0E58"/>
    <w:rsid w:val="004F290A"/>
    <w:rsid w:val="004F59E2"/>
    <w:rsid w:val="005015AB"/>
    <w:rsid w:val="005057D5"/>
    <w:rsid w:val="005058E8"/>
    <w:rsid w:val="00513FDA"/>
    <w:rsid w:val="005213EA"/>
    <w:rsid w:val="005361FB"/>
    <w:rsid w:val="00545B54"/>
    <w:rsid w:val="0054715F"/>
    <w:rsid w:val="00550ED3"/>
    <w:rsid w:val="00553F4A"/>
    <w:rsid w:val="0055520F"/>
    <w:rsid w:val="005602EA"/>
    <w:rsid w:val="0056581E"/>
    <w:rsid w:val="005670AB"/>
    <w:rsid w:val="00573A2C"/>
    <w:rsid w:val="0058220E"/>
    <w:rsid w:val="00583549"/>
    <w:rsid w:val="00590014"/>
    <w:rsid w:val="005A2B20"/>
    <w:rsid w:val="005A47D0"/>
    <w:rsid w:val="005A51DC"/>
    <w:rsid w:val="005A69E2"/>
    <w:rsid w:val="005A79EC"/>
    <w:rsid w:val="005B0D56"/>
    <w:rsid w:val="005B11E5"/>
    <w:rsid w:val="005B7FD0"/>
    <w:rsid w:val="005C6ADC"/>
    <w:rsid w:val="005D006F"/>
    <w:rsid w:val="005D3C46"/>
    <w:rsid w:val="005E14DC"/>
    <w:rsid w:val="005E6B2F"/>
    <w:rsid w:val="005F09D3"/>
    <w:rsid w:val="005F1366"/>
    <w:rsid w:val="005F4D32"/>
    <w:rsid w:val="005F672B"/>
    <w:rsid w:val="00601A9C"/>
    <w:rsid w:val="00604873"/>
    <w:rsid w:val="00610BE9"/>
    <w:rsid w:val="00610C51"/>
    <w:rsid w:val="00617B23"/>
    <w:rsid w:val="0062371C"/>
    <w:rsid w:val="00626487"/>
    <w:rsid w:val="0063612E"/>
    <w:rsid w:val="006427C1"/>
    <w:rsid w:val="006435D1"/>
    <w:rsid w:val="00647065"/>
    <w:rsid w:val="00647886"/>
    <w:rsid w:val="0065083F"/>
    <w:rsid w:val="006508D6"/>
    <w:rsid w:val="00664312"/>
    <w:rsid w:val="006649BF"/>
    <w:rsid w:val="006649EC"/>
    <w:rsid w:val="00666AEF"/>
    <w:rsid w:val="00674FEC"/>
    <w:rsid w:val="00683FB3"/>
    <w:rsid w:val="00686BC8"/>
    <w:rsid w:val="006873C8"/>
    <w:rsid w:val="00690B71"/>
    <w:rsid w:val="00693665"/>
    <w:rsid w:val="00694C8F"/>
    <w:rsid w:val="006959E6"/>
    <w:rsid w:val="0069728A"/>
    <w:rsid w:val="006A0C2B"/>
    <w:rsid w:val="006A4833"/>
    <w:rsid w:val="006A5DAA"/>
    <w:rsid w:val="006A6C0D"/>
    <w:rsid w:val="006B1EDF"/>
    <w:rsid w:val="006B429B"/>
    <w:rsid w:val="006B4B3C"/>
    <w:rsid w:val="006C0283"/>
    <w:rsid w:val="006C0A63"/>
    <w:rsid w:val="006C1691"/>
    <w:rsid w:val="006C2D19"/>
    <w:rsid w:val="006D0C33"/>
    <w:rsid w:val="006D3A65"/>
    <w:rsid w:val="006E11FE"/>
    <w:rsid w:val="006E4A9C"/>
    <w:rsid w:val="006E4B7C"/>
    <w:rsid w:val="006F3B19"/>
    <w:rsid w:val="006F6B35"/>
    <w:rsid w:val="00701BF7"/>
    <w:rsid w:val="007029F1"/>
    <w:rsid w:val="00703FA7"/>
    <w:rsid w:val="00706053"/>
    <w:rsid w:val="007063DA"/>
    <w:rsid w:val="0071536F"/>
    <w:rsid w:val="007177DA"/>
    <w:rsid w:val="00722482"/>
    <w:rsid w:val="007245C5"/>
    <w:rsid w:val="00732FC2"/>
    <w:rsid w:val="00733D93"/>
    <w:rsid w:val="007370A4"/>
    <w:rsid w:val="00752C42"/>
    <w:rsid w:val="00757CED"/>
    <w:rsid w:val="00764152"/>
    <w:rsid w:val="0076546E"/>
    <w:rsid w:val="00775230"/>
    <w:rsid w:val="0077691A"/>
    <w:rsid w:val="00776C7F"/>
    <w:rsid w:val="00787D5B"/>
    <w:rsid w:val="00792685"/>
    <w:rsid w:val="00794643"/>
    <w:rsid w:val="00797434"/>
    <w:rsid w:val="007A022F"/>
    <w:rsid w:val="007A176D"/>
    <w:rsid w:val="007B0A9D"/>
    <w:rsid w:val="007B3174"/>
    <w:rsid w:val="007C05FC"/>
    <w:rsid w:val="007C1D7B"/>
    <w:rsid w:val="007D1D0E"/>
    <w:rsid w:val="007D4C4E"/>
    <w:rsid w:val="007D6324"/>
    <w:rsid w:val="007D65F7"/>
    <w:rsid w:val="007D6ADA"/>
    <w:rsid w:val="007E7DA8"/>
    <w:rsid w:val="007F426E"/>
    <w:rsid w:val="00800D70"/>
    <w:rsid w:val="00801DBC"/>
    <w:rsid w:val="008037A7"/>
    <w:rsid w:val="00806771"/>
    <w:rsid w:val="0081464A"/>
    <w:rsid w:val="00814A0F"/>
    <w:rsid w:val="00814FF3"/>
    <w:rsid w:val="00820B90"/>
    <w:rsid w:val="0082268E"/>
    <w:rsid w:val="00822B71"/>
    <w:rsid w:val="008230FB"/>
    <w:rsid w:val="00836827"/>
    <w:rsid w:val="00836E9B"/>
    <w:rsid w:val="008420D3"/>
    <w:rsid w:val="00852F40"/>
    <w:rsid w:val="00854EAC"/>
    <w:rsid w:val="00863550"/>
    <w:rsid w:val="0087198F"/>
    <w:rsid w:val="008748BE"/>
    <w:rsid w:val="00887408"/>
    <w:rsid w:val="0089440F"/>
    <w:rsid w:val="00897A1D"/>
    <w:rsid w:val="008A750B"/>
    <w:rsid w:val="008B42C5"/>
    <w:rsid w:val="008C386D"/>
    <w:rsid w:val="008C5FD4"/>
    <w:rsid w:val="008D6923"/>
    <w:rsid w:val="008E0D9A"/>
    <w:rsid w:val="008F210B"/>
    <w:rsid w:val="008F39C1"/>
    <w:rsid w:val="008F6A6C"/>
    <w:rsid w:val="009106FE"/>
    <w:rsid w:val="0091469F"/>
    <w:rsid w:val="00915EB7"/>
    <w:rsid w:val="00916BC7"/>
    <w:rsid w:val="009200BA"/>
    <w:rsid w:val="0093588C"/>
    <w:rsid w:val="00937877"/>
    <w:rsid w:val="00937B05"/>
    <w:rsid w:val="00942DF5"/>
    <w:rsid w:val="0094404C"/>
    <w:rsid w:val="00946D75"/>
    <w:rsid w:val="00954B5E"/>
    <w:rsid w:val="009558BD"/>
    <w:rsid w:val="00960544"/>
    <w:rsid w:val="00963692"/>
    <w:rsid w:val="00964634"/>
    <w:rsid w:val="00972AD8"/>
    <w:rsid w:val="00973C1D"/>
    <w:rsid w:val="00973E25"/>
    <w:rsid w:val="00975447"/>
    <w:rsid w:val="00980CD2"/>
    <w:rsid w:val="009813F4"/>
    <w:rsid w:val="00984F87"/>
    <w:rsid w:val="0098581A"/>
    <w:rsid w:val="00991F1E"/>
    <w:rsid w:val="009A28C3"/>
    <w:rsid w:val="009A3CB9"/>
    <w:rsid w:val="009B78D6"/>
    <w:rsid w:val="009C2107"/>
    <w:rsid w:val="009C3557"/>
    <w:rsid w:val="009C391C"/>
    <w:rsid w:val="009C47AD"/>
    <w:rsid w:val="009C4D2E"/>
    <w:rsid w:val="009C5F6E"/>
    <w:rsid w:val="009C7703"/>
    <w:rsid w:val="009C7A54"/>
    <w:rsid w:val="009E3E5B"/>
    <w:rsid w:val="009E4153"/>
    <w:rsid w:val="009E60D2"/>
    <w:rsid w:val="00A04ABE"/>
    <w:rsid w:val="00A06491"/>
    <w:rsid w:val="00A0774C"/>
    <w:rsid w:val="00A07883"/>
    <w:rsid w:val="00A07C01"/>
    <w:rsid w:val="00A20366"/>
    <w:rsid w:val="00A2686F"/>
    <w:rsid w:val="00A3189D"/>
    <w:rsid w:val="00A35C83"/>
    <w:rsid w:val="00A36AE3"/>
    <w:rsid w:val="00A37430"/>
    <w:rsid w:val="00A40FCB"/>
    <w:rsid w:val="00A4395D"/>
    <w:rsid w:val="00A44F05"/>
    <w:rsid w:val="00A451AA"/>
    <w:rsid w:val="00A454A7"/>
    <w:rsid w:val="00A4777F"/>
    <w:rsid w:val="00A5019F"/>
    <w:rsid w:val="00A5583E"/>
    <w:rsid w:val="00A620A5"/>
    <w:rsid w:val="00A66910"/>
    <w:rsid w:val="00A70DB5"/>
    <w:rsid w:val="00A75C61"/>
    <w:rsid w:val="00A811EC"/>
    <w:rsid w:val="00A81BD1"/>
    <w:rsid w:val="00A83BE4"/>
    <w:rsid w:val="00A92021"/>
    <w:rsid w:val="00A96892"/>
    <w:rsid w:val="00AB0167"/>
    <w:rsid w:val="00AB57AB"/>
    <w:rsid w:val="00AC0750"/>
    <w:rsid w:val="00AC105D"/>
    <w:rsid w:val="00AD2DA8"/>
    <w:rsid w:val="00AD7209"/>
    <w:rsid w:val="00AE1AF8"/>
    <w:rsid w:val="00AF4A9F"/>
    <w:rsid w:val="00AF5BFF"/>
    <w:rsid w:val="00AF5EB2"/>
    <w:rsid w:val="00B008E0"/>
    <w:rsid w:val="00B041EC"/>
    <w:rsid w:val="00B047B9"/>
    <w:rsid w:val="00B05C52"/>
    <w:rsid w:val="00B128EC"/>
    <w:rsid w:val="00B13B64"/>
    <w:rsid w:val="00B17529"/>
    <w:rsid w:val="00B20A2C"/>
    <w:rsid w:val="00B261A2"/>
    <w:rsid w:val="00B348B6"/>
    <w:rsid w:val="00B40CF4"/>
    <w:rsid w:val="00B521AF"/>
    <w:rsid w:val="00B53857"/>
    <w:rsid w:val="00B538B8"/>
    <w:rsid w:val="00B55246"/>
    <w:rsid w:val="00B64252"/>
    <w:rsid w:val="00B7284B"/>
    <w:rsid w:val="00B739BB"/>
    <w:rsid w:val="00B74D64"/>
    <w:rsid w:val="00B83D4A"/>
    <w:rsid w:val="00B85D5D"/>
    <w:rsid w:val="00B86167"/>
    <w:rsid w:val="00B86436"/>
    <w:rsid w:val="00B92096"/>
    <w:rsid w:val="00BA39C5"/>
    <w:rsid w:val="00BA5254"/>
    <w:rsid w:val="00BB3FE3"/>
    <w:rsid w:val="00BB47B2"/>
    <w:rsid w:val="00BC102D"/>
    <w:rsid w:val="00BC1DBD"/>
    <w:rsid w:val="00BD36A3"/>
    <w:rsid w:val="00BE16F4"/>
    <w:rsid w:val="00BE307F"/>
    <w:rsid w:val="00BE56F5"/>
    <w:rsid w:val="00BE6223"/>
    <w:rsid w:val="00BF55B5"/>
    <w:rsid w:val="00C006C5"/>
    <w:rsid w:val="00C01FF4"/>
    <w:rsid w:val="00C02F34"/>
    <w:rsid w:val="00C06B06"/>
    <w:rsid w:val="00C1581A"/>
    <w:rsid w:val="00C22383"/>
    <w:rsid w:val="00C26077"/>
    <w:rsid w:val="00C30D0B"/>
    <w:rsid w:val="00C32F7B"/>
    <w:rsid w:val="00C349D5"/>
    <w:rsid w:val="00C3688F"/>
    <w:rsid w:val="00C54B88"/>
    <w:rsid w:val="00C54BEB"/>
    <w:rsid w:val="00C61708"/>
    <w:rsid w:val="00C657F7"/>
    <w:rsid w:val="00C66F2D"/>
    <w:rsid w:val="00C71DCA"/>
    <w:rsid w:val="00C75383"/>
    <w:rsid w:val="00C75E8C"/>
    <w:rsid w:val="00C76319"/>
    <w:rsid w:val="00C806E2"/>
    <w:rsid w:val="00C96399"/>
    <w:rsid w:val="00CA288F"/>
    <w:rsid w:val="00CA2C90"/>
    <w:rsid w:val="00CA701C"/>
    <w:rsid w:val="00CB53A9"/>
    <w:rsid w:val="00CB6997"/>
    <w:rsid w:val="00CC0938"/>
    <w:rsid w:val="00CC4280"/>
    <w:rsid w:val="00CC7557"/>
    <w:rsid w:val="00CD4B75"/>
    <w:rsid w:val="00D01782"/>
    <w:rsid w:val="00D04934"/>
    <w:rsid w:val="00D0785A"/>
    <w:rsid w:val="00D100B9"/>
    <w:rsid w:val="00D12547"/>
    <w:rsid w:val="00D134AC"/>
    <w:rsid w:val="00D15870"/>
    <w:rsid w:val="00D23867"/>
    <w:rsid w:val="00D24D82"/>
    <w:rsid w:val="00D270BC"/>
    <w:rsid w:val="00D303AB"/>
    <w:rsid w:val="00D336C0"/>
    <w:rsid w:val="00D34C4D"/>
    <w:rsid w:val="00D42E53"/>
    <w:rsid w:val="00D479EA"/>
    <w:rsid w:val="00D47A63"/>
    <w:rsid w:val="00D47FFE"/>
    <w:rsid w:val="00D506B6"/>
    <w:rsid w:val="00D50E8C"/>
    <w:rsid w:val="00D55458"/>
    <w:rsid w:val="00D80AE7"/>
    <w:rsid w:val="00D813AD"/>
    <w:rsid w:val="00D83E8E"/>
    <w:rsid w:val="00D878A9"/>
    <w:rsid w:val="00D902B3"/>
    <w:rsid w:val="00DA1977"/>
    <w:rsid w:val="00DB21A5"/>
    <w:rsid w:val="00DB21AD"/>
    <w:rsid w:val="00DC057B"/>
    <w:rsid w:val="00DD3204"/>
    <w:rsid w:val="00DD7BF5"/>
    <w:rsid w:val="00DE0703"/>
    <w:rsid w:val="00DE340D"/>
    <w:rsid w:val="00DE398D"/>
    <w:rsid w:val="00DF00A9"/>
    <w:rsid w:val="00DF222E"/>
    <w:rsid w:val="00DF5EF4"/>
    <w:rsid w:val="00DF75A8"/>
    <w:rsid w:val="00E04BFB"/>
    <w:rsid w:val="00E04F2B"/>
    <w:rsid w:val="00E05B37"/>
    <w:rsid w:val="00E101FD"/>
    <w:rsid w:val="00E10312"/>
    <w:rsid w:val="00E10B42"/>
    <w:rsid w:val="00E15D65"/>
    <w:rsid w:val="00E1690F"/>
    <w:rsid w:val="00E209AC"/>
    <w:rsid w:val="00E26DEF"/>
    <w:rsid w:val="00E34E83"/>
    <w:rsid w:val="00E435D5"/>
    <w:rsid w:val="00E469F7"/>
    <w:rsid w:val="00E539DD"/>
    <w:rsid w:val="00E544B3"/>
    <w:rsid w:val="00E600C2"/>
    <w:rsid w:val="00E61BBA"/>
    <w:rsid w:val="00E62449"/>
    <w:rsid w:val="00E62DF8"/>
    <w:rsid w:val="00E6670B"/>
    <w:rsid w:val="00E734D4"/>
    <w:rsid w:val="00E74705"/>
    <w:rsid w:val="00E77E42"/>
    <w:rsid w:val="00E81FB4"/>
    <w:rsid w:val="00E87948"/>
    <w:rsid w:val="00E95011"/>
    <w:rsid w:val="00E955B8"/>
    <w:rsid w:val="00EA2641"/>
    <w:rsid w:val="00EA4E00"/>
    <w:rsid w:val="00EA762E"/>
    <w:rsid w:val="00EB76D1"/>
    <w:rsid w:val="00EC00A6"/>
    <w:rsid w:val="00EC06AF"/>
    <w:rsid w:val="00EC342E"/>
    <w:rsid w:val="00ED1AE7"/>
    <w:rsid w:val="00ED242B"/>
    <w:rsid w:val="00EF0020"/>
    <w:rsid w:val="00F114DB"/>
    <w:rsid w:val="00F12C05"/>
    <w:rsid w:val="00F2123E"/>
    <w:rsid w:val="00F27A14"/>
    <w:rsid w:val="00F27D4F"/>
    <w:rsid w:val="00F32073"/>
    <w:rsid w:val="00F42CC5"/>
    <w:rsid w:val="00F443BE"/>
    <w:rsid w:val="00F5424E"/>
    <w:rsid w:val="00F54C63"/>
    <w:rsid w:val="00F54CB2"/>
    <w:rsid w:val="00F61A4C"/>
    <w:rsid w:val="00F6370B"/>
    <w:rsid w:val="00F716A6"/>
    <w:rsid w:val="00F72C74"/>
    <w:rsid w:val="00F81703"/>
    <w:rsid w:val="00F849A5"/>
    <w:rsid w:val="00F91BD8"/>
    <w:rsid w:val="00F91EDD"/>
    <w:rsid w:val="00FA352B"/>
    <w:rsid w:val="00FA3D1D"/>
    <w:rsid w:val="00FA4035"/>
    <w:rsid w:val="00FB5F65"/>
    <w:rsid w:val="00FD63B9"/>
    <w:rsid w:val="00FE4D61"/>
    <w:rsid w:val="00FF2992"/>
    <w:rsid w:val="00FF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266A39"/>
  <w15:chartTrackingRefBased/>
  <w15:docId w15:val="{A605414D-0B4B-4834-8BE9-3DCAD0CED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0AE7"/>
    <w:pPr>
      <w:spacing w:after="120"/>
      <w:ind w:firstLine="709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D83E8E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nhideWhenUsed/>
    <w:qFormat/>
    <w:rsid w:val="004434E3"/>
    <w:pPr>
      <w:keepNext/>
      <w:keepLines/>
      <w:spacing w:before="120"/>
      <w:ind w:left="567"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"/>
    <w:next w:val="a"/>
    <w:link w:val="30"/>
    <w:qFormat/>
    <w:rsid w:val="004434E3"/>
    <w:pPr>
      <w:keepNext/>
      <w:spacing w:before="120"/>
      <w:ind w:left="567"/>
      <w:outlineLvl w:val="2"/>
    </w:pPr>
    <w:rPr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81BD1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327FD3"/>
    <w:pPr>
      <w:tabs>
        <w:tab w:val="center" w:pos="4677"/>
        <w:tab w:val="right" w:pos="9355"/>
      </w:tabs>
      <w:ind w:firstLine="0"/>
    </w:pPr>
  </w:style>
  <w:style w:type="table" w:styleId="a6">
    <w:name w:val="Table Grid"/>
    <w:basedOn w:val="a1"/>
    <w:rsid w:val="00A81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A81BD1"/>
  </w:style>
  <w:style w:type="paragraph" w:styleId="a8">
    <w:name w:val="Balloon Text"/>
    <w:basedOn w:val="a"/>
    <w:semiHidden/>
    <w:rsid w:val="00001A9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D83E8E"/>
    <w:rPr>
      <w:rFonts w:ascii="Arial" w:hAnsi="Arial"/>
      <w:b/>
      <w:bCs/>
      <w:sz w:val="28"/>
      <w:szCs w:val="24"/>
    </w:rPr>
  </w:style>
  <w:style w:type="character" w:customStyle="1" w:styleId="30">
    <w:name w:val="Заголовок 3 Знак"/>
    <w:link w:val="3"/>
    <w:rsid w:val="004434E3"/>
    <w:rPr>
      <w:rFonts w:ascii="Arial" w:hAnsi="Arial"/>
      <w:sz w:val="24"/>
      <w:u w:val="single"/>
    </w:rPr>
  </w:style>
  <w:style w:type="paragraph" w:customStyle="1" w:styleId="PamkaSmall">
    <w:name w:val="PamkaSmall"/>
    <w:basedOn w:val="a9"/>
    <w:rsid w:val="003E0430"/>
    <w:pPr>
      <w:spacing w:after="0"/>
    </w:pPr>
    <w:rPr>
      <w:i/>
      <w:sz w:val="16"/>
      <w:szCs w:val="20"/>
    </w:rPr>
  </w:style>
  <w:style w:type="paragraph" w:customStyle="1" w:styleId="PamkaStad">
    <w:name w:val="PamkaStad"/>
    <w:basedOn w:val="a"/>
    <w:rsid w:val="003E0430"/>
    <w:pPr>
      <w:jc w:val="center"/>
    </w:pPr>
    <w:rPr>
      <w:szCs w:val="20"/>
    </w:rPr>
  </w:style>
  <w:style w:type="paragraph" w:styleId="31">
    <w:name w:val="Body Text Indent 3"/>
    <w:basedOn w:val="a"/>
    <w:link w:val="32"/>
    <w:rsid w:val="003E0430"/>
    <w:pPr>
      <w:ind w:left="181"/>
    </w:pPr>
    <w:rPr>
      <w:sz w:val="22"/>
      <w:lang w:val="x-none" w:eastAsia="x-none"/>
    </w:rPr>
  </w:style>
  <w:style w:type="character" w:customStyle="1" w:styleId="32">
    <w:name w:val="Основной текст с отступом 3 Знак"/>
    <w:link w:val="31"/>
    <w:rsid w:val="003E0430"/>
    <w:rPr>
      <w:sz w:val="22"/>
      <w:szCs w:val="24"/>
      <w:lang w:val="x-none" w:eastAsia="x-none"/>
    </w:rPr>
  </w:style>
  <w:style w:type="paragraph" w:styleId="a9">
    <w:name w:val="Body Text"/>
    <w:basedOn w:val="a"/>
    <w:link w:val="aa"/>
    <w:autoRedefine/>
    <w:rsid w:val="00327FD3"/>
    <w:pPr>
      <w:ind w:firstLine="851"/>
    </w:pPr>
  </w:style>
  <w:style w:type="character" w:customStyle="1" w:styleId="aa">
    <w:name w:val="Основной текст Знак"/>
    <w:link w:val="a9"/>
    <w:rsid w:val="00327FD3"/>
    <w:rPr>
      <w:rFonts w:ascii="Arial" w:hAnsi="Arial"/>
      <w:sz w:val="24"/>
      <w:szCs w:val="24"/>
    </w:rPr>
  </w:style>
  <w:style w:type="character" w:customStyle="1" w:styleId="a4">
    <w:name w:val="Верхний колонтитул Знак"/>
    <w:link w:val="a3"/>
    <w:rsid w:val="0000194F"/>
    <w:rPr>
      <w:sz w:val="24"/>
      <w:szCs w:val="24"/>
    </w:rPr>
  </w:style>
  <w:style w:type="paragraph" w:customStyle="1" w:styleId="ab">
    <w:name w:val="Табличный центр"/>
    <w:basedOn w:val="a"/>
    <w:qFormat/>
    <w:rsid w:val="006C1691"/>
    <w:pPr>
      <w:spacing w:before="120"/>
      <w:jc w:val="center"/>
    </w:pPr>
    <w:rPr>
      <w:rFonts w:ascii="ISOCPEUR" w:hAnsi="ISOCPEUR"/>
      <w:i/>
      <w:szCs w:val="22"/>
    </w:rPr>
  </w:style>
  <w:style w:type="paragraph" w:customStyle="1" w:styleId="ac">
    <w:name w:val="Шапка таблицы"/>
    <w:basedOn w:val="a"/>
    <w:qFormat/>
    <w:rsid w:val="006C1691"/>
    <w:pPr>
      <w:keepNext/>
      <w:spacing w:before="120"/>
      <w:jc w:val="center"/>
    </w:pPr>
    <w:rPr>
      <w:rFonts w:ascii="ISOCPEUR" w:hAnsi="ISOCPEUR"/>
      <w:b/>
      <w:i/>
      <w:szCs w:val="20"/>
    </w:rPr>
  </w:style>
  <w:style w:type="paragraph" w:styleId="ad">
    <w:name w:val="Title"/>
    <w:basedOn w:val="a"/>
    <w:next w:val="a"/>
    <w:link w:val="ae"/>
    <w:qFormat/>
    <w:rsid w:val="00D83E8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d"/>
    <w:rsid w:val="00D83E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TOC Heading"/>
    <w:basedOn w:val="1"/>
    <w:next w:val="a"/>
    <w:uiPriority w:val="39"/>
    <w:unhideWhenUsed/>
    <w:qFormat/>
    <w:rsid w:val="00822B71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rsid w:val="00822B71"/>
    <w:pPr>
      <w:spacing w:after="100"/>
    </w:pPr>
  </w:style>
  <w:style w:type="character" w:styleId="af0">
    <w:name w:val="Hyperlink"/>
    <w:basedOn w:val="a0"/>
    <w:uiPriority w:val="99"/>
    <w:unhideWhenUsed/>
    <w:rsid w:val="00822B71"/>
    <w:rPr>
      <w:color w:val="0563C1" w:themeColor="hyperlink"/>
      <w:u w:val="single"/>
    </w:rPr>
  </w:style>
  <w:style w:type="paragraph" w:styleId="af1">
    <w:name w:val="List Paragraph"/>
    <w:basedOn w:val="a"/>
    <w:uiPriority w:val="34"/>
    <w:qFormat/>
    <w:rsid w:val="00B64252"/>
    <w:pPr>
      <w:ind w:left="720"/>
      <w:contextualSpacing/>
    </w:pPr>
  </w:style>
  <w:style w:type="paragraph" w:styleId="33">
    <w:name w:val="toc 3"/>
    <w:basedOn w:val="a"/>
    <w:next w:val="a"/>
    <w:autoRedefine/>
    <w:uiPriority w:val="39"/>
    <w:rsid w:val="001608AC"/>
    <w:pPr>
      <w:spacing w:after="100"/>
      <w:ind w:left="480"/>
    </w:pPr>
  </w:style>
  <w:style w:type="paragraph" w:styleId="af2">
    <w:name w:val="Subtitle"/>
    <w:basedOn w:val="a"/>
    <w:next w:val="a"/>
    <w:link w:val="af3"/>
    <w:qFormat/>
    <w:rsid w:val="004434E3"/>
    <w:pPr>
      <w:numPr>
        <w:ilvl w:val="1"/>
      </w:numPr>
      <w:ind w:left="567" w:firstLine="709"/>
    </w:pPr>
    <w:rPr>
      <w:rFonts w:eastAsiaTheme="minorEastAsia" w:cstheme="minorBidi"/>
      <w:szCs w:val="22"/>
      <w:u w:val="single"/>
    </w:rPr>
  </w:style>
  <w:style w:type="character" w:customStyle="1" w:styleId="af3">
    <w:name w:val="Подзаголовок Знак"/>
    <w:basedOn w:val="a0"/>
    <w:link w:val="af2"/>
    <w:rsid w:val="004434E3"/>
    <w:rPr>
      <w:rFonts w:ascii="Arial" w:eastAsiaTheme="minorEastAsia" w:hAnsi="Arial" w:cstheme="minorBidi"/>
      <w:sz w:val="24"/>
      <w:szCs w:val="22"/>
      <w:u w:val="single"/>
    </w:rPr>
  </w:style>
  <w:style w:type="character" w:customStyle="1" w:styleId="20">
    <w:name w:val="Заголовок 2 Знак"/>
    <w:basedOn w:val="a0"/>
    <w:link w:val="2"/>
    <w:rsid w:val="004434E3"/>
    <w:rPr>
      <w:rFonts w:ascii="Arial" w:eastAsiaTheme="majorEastAsia" w:hAnsi="Arial" w:cstheme="majorBidi"/>
      <w:b/>
      <w:sz w:val="24"/>
      <w:szCs w:val="26"/>
    </w:rPr>
  </w:style>
  <w:style w:type="paragraph" w:styleId="21">
    <w:name w:val="toc 2"/>
    <w:basedOn w:val="a"/>
    <w:next w:val="a"/>
    <w:autoRedefine/>
    <w:uiPriority w:val="39"/>
    <w:rsid w:val="002B4915"/>
    <w:pPr>
      <w:spacing w:after="100"/>
      <w:ind w:left="240"/>
    </w:pPr>
  </w:style>
  <w:style w:type="paragraph" w:styleId="af4">
    <w:name w:val="caption"/>
    <w:basedOn w:val="a"/>
    <w:next w:val="a"/>
    <w:unhideWhenUsed/>
    <w:qFormat/>
    <w:rsid w:val="005A2B20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af5">
    <w:name w:val="Текст в таблице"/>
    <w:basedOn w:val="a9"/>
    <w:next w:val="a9"/>
    <w:qFormat/>
    <w:rsid w:val="00975447"/>
    <w:pPr>
      <w:spacing w:after="0" w:line="288" w:lineRule="auto"/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8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DAD6E-BA48-4142-9291-80405E3C2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135</Words>
  <Characters>1191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А4 Книжный Форма 3</vt:lpstr>
      <vt:lpstr>А4 Книжный Форма 3</vt:lpstr>
    </vt:vector>
  </TitlesOfParts>
  <Company/>
  <LinksUpToDate>false</LinksUpToDate>
  <CharactersWithSpaces>1324</CharactersWithSpaces>
  <SharedDoc>false</SharedDoc>
  <HLinks>
    <vt:vector size="18" baseType="variant">
      <vt:variant>
        <vt:i4>1572920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_Toc106198664</vt:lpwstr>
      </vt:variant>
      <vt:variant>
        <vt:i4>1572920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_Toc106198663</vt:lpwstr>
      </vt:variant>
      <vt:variant>
        <vt:i4>1572920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_Toc106198662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А4 Книжный Форма 3</dc:title>
  <dc:subject/>
  <dc:creator>Торговцев Сергей Дмитриевич</dc:creator>
  <cp:keywords/>
  <cp:lastModifiedBy>Крайнева Наталия Владимировна</cp:lastModifiedBy>
  <cp:revision>3</cp:revision>
  <cp:lastPrinted>2018-07-11T11:53:00Z</cp:lastPrinted>
  <dcterms:created xsi:type="dcterms:W3CDTF">2024-06-14T14:37:00Z</dcterms:created>
  <dcterms:modified xsi:type="dcterms:W3CDTF">2024-06-14T14:43:00Z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object">
    <vt:lpwstr>Наименование объекта</vt:lpwstr>
  </property>
  <property fmtid="{D5CDD505-2E9C-101B-9397-08002B2CF9AE}" pid="3" name="doc_cipher">
    <vt:lpwstr>МПС.099</vt:lpwstr>
  </property>
  <property fmtid="{D5CDD505-2E9C-101B-9397-08002B2CF9AE}" pid="4" name="doc_adress">
    <vt:lpwstr>Адрес объекта</vt:lpwstr>
  </property>
  <property fmtid="{D5CDD505-2E9C-101B-9397-08002B2CF9AE}" pid="5" name="doc_stageL">
    <vt:lpwstr>РАБОЧАЯ</vt:lpwstr>
  </property>
  <property fmtid="{D5CDD505-2E9C-101B-9397-08002B2CF9AE}" pid="6" name="doc_stageS">
    <vt:lpwstr>Р</vt:lpwstr>
  </property>
  <property fmtid="{D5CDD505-2E9C-101B-9397-08002B2CF9AE}" pid="7" name="doc_signNameChifPE">
    <vt:lpwstr>ФИО ГИПа</vt:lpwstr>
  </property>
  <property fmtid="{D5CDD505-2E9C-101B-9397-08002B2CF9AE}" pid="8" name="doc_signNameDesigner">
    <vt:lpwstr>Разработчик</vt:lpwstr>
  </property>
  <property fmtid="{D5CDD505-2E9C-101B-9397-08002B2CF9AE}" pid="9" name="doc_signNameCheck">
    <vt:lpwstr>Проверяющий</vt:lpwstr>
  </property>
  <property fmtid="{D5CDD505-2E9C-101B-9397-08002B2CF9AE}" pid="10" name="doc_signNameNControl">
    <vt:lpwstr>Норм</vt:lpwstr>
  </property>
  <property fmtid="{D5CDD505-2E9C-101B-9397-08002B2CF9AE}" pid="11" name="doc_signNameTControl">
    <vt:lpwstr>Техконтроль</vt:lpwstr>
  </property>
  <property fmtid="{D5CDD505-2E9C-101B-9397-08002B2CF9AE}" pid="12" name="doc_systemS">
    <vt:lpwstr>СМИО поле!</vt:lpwstr>
  </property>
  <property fmtid="{D5CDD505-2E9C-101B-9397-08002B2CF9AE}" pid="13" name="doc_system">
    <vt:lpwstr>Система автоматизации вентиляции</vt:lpwstr>
  </property>
  <property fmtid="{D5CDD505-2E9C-101B-9397-08002B2CF9AE}" pid="14" name="doc_startPage">
    <vt:i4>41</vt:i4>
  </property>
  <property fmtid="{D5CDD505-2E9C-101B-9397-08002B2CF9AE}" pid="15" name="doc_customer">
    <vt:lpwstr>ООО "Заказчик"</vt:lpwstr>
  </property>
  <property fmtid="{D5CDD505-2E9C-101B-9397-08002B2CF9AE}" pid="16" name="doc_genContractor">
    <vt:lpwstr>ООО "Генподрядчик"</vt:lpwstr>
  </property>
  <property fmtid="{D5CDD505-2E9C-101B-9397-08002B2CF9AE}" pid="17" name="doc_companyName">
    <vt:lpwstr>ООО "Проектная организация"</vt:lpwstr>
  </property>
  <property fmtid="{D5CDD505-2E9C-101B-9397-08002B2CF9AE}" pid="18" name="doc_signalsCount">
    <vt:lpwstr>Число сигналов</vt:lpwstr>
  </property>
  <property fmtid="{D5CDD505-2E9C-101B-9397-08002B2CF9AE}" pid="19" name="doc_ControlsignalsCount">
    <vt:lpwstr>Число сигналов управления</vt:lpwstr>
  </property>
</Properties>
</file>